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A4DBD6">
      <w:pPr>
        <w:tabs>
          <w:tab w:val="left" w:pos="11340"/>
        </w:tabs>
        <w:overflowPunct w:val="0"/>
        <w:adjustRightInd w:val="0"/>
        <w:snapToGrid w:val="0"/>
        <w:spacing w:line="560" w:lineRule="exact"/>
        <w:jc w:val="left"/>
        <w:rPr>
          <w:rFonts w:ascii="黑体" w:hAnsi="黑体" w:eastAsia="黑体" w:cs="黑体"/>
          <w:sz w:val="32"/>
          <w:szCs w:val="32"/>
        </w:rPr>
      </w:pPr>
      <w:r>
        <w:rPr>
          <w:rFonts w:hint="eastAsia" w:ascii="黑体" w:hAnsi="黑体" w:eastAsia="黑体" w:cs="黑体"/>
          <w:sz w:val="32"/>
          <w:szCs w:val="32"/>
        </w:rPr>
        <w:t>附件</w:t>
      </w:r>
    </w:p>
    <w:p w14:paraId="605DD98D">
      <w:pPr>
        <w:pStyle w:val="7"/>
        <w:overflowPunct w:val="0"/>
        <w:adjustRightInd w:val="0"/>
        <w:snapToGrid w:val="0"/>
        <w:spacing w:after="0" w:line="560" w:lineRule="exact"/>
        <w:ind w:firstLine="210"/>
      </w:pPr>
    </w:p>
    <w:p w14:paraId="664F4AC6">
      <w:pPr>
        <w:pStyle w:val="7"/>
        <w:overflowPunct w:val="0"/>
        <w:adjustRightInd w:val="0"/>
        <w:snapToGrid w:val="0"/>
        <w:spacing w:after="0" w:line="560" w:lineRule="exact"/>
        <w:ind w:firstLine="0" w:firstLineChars="0"/>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殡葬服务机构收费网络集中公示样式</w:t>
      </w:r>
    </w:p>
    <w:p w14:paraId="6C364F06">
      <w:pPr>
        <w:overflowPunct w:val="0"/>
        <w:adjustRightInd w:val="0"/>
        <w:snapToGrid w:val="0"/>
        <w:spacing w:line="560" w:lineRule="exact"/>
        <w:jc w:val="center"/>
        <w:rPr>
          <w:rFonts w:ascii="楷体_GB2312" w:hAnsi="楷体_GB2312" w:eastAsia="楷体_GB2312" w:cs="楷体_GB2312"/>
          <w:sz w:val="32"/>
          <w:szCs w:val="32"/>
        </w:rPr>
      </w:pPr>
    </w:p>
    <w:p w14:paraId="08EF4A5A">
      <w:pPr>
        <w:overflowPunct w:val="0"/>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收费单位：青岛市殡葬事业服务中心</w:t>
      </w:r>
    </w:p>
    <w:tbl>
      <w:tblPr>
        <w:tblStyle w:val="5"/>
        <w:tblW w:w="1474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196"/>
        <w:gridCol w:w="878"/>
        <w:gridCol w:w="1466"/>
        <w:gridCol w:w="1278"/>
        <w:gridCol w:w="1586"/>
        <w:gridCol w:w="2045"/>
        <w:gridCol w:w="2310"/>
        <w:gridCol w:w="1469"/>
        <w:gridCol w:w="1512"/>
      </w:tblGrid>
      <w:tr w14:paraId="0BD146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3" w:hRule="atLeast"/>
          <w:tblHeader/>
          <w:jc w:val="center"/>
        </w:trPr>
        <w:tc>
          <w:tcPr>
            <w:tcW w:w="14740" w:type="dxa"/>
            <w:gridSpan w:val="9"/>
            <w:tcBorders>
              <w:tl2br w:val="nil"/>
              <w:tr2bl w:val="nil"/>
            </w:tcBorders>
            <w:vAlign w:val="center"/>
          </w:tcPr>
          <w:p w14:paraId="068E34B7">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基础殡葬服务收费</w:t>
            </w:r>
          </w:p>
        </w:tc>
      </w:tr>
      <w:tr w14:paraId="2FEC1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2196" w:type="dxa"/>
            <w:tcBorders>
              <w:tl2br w:val="nil"/>
              <w:tr2bl w:val="nil"/>
            </w:tcBorders>
            <w:vAlign w:val="center"/>
          </w:tcPr>
          <w:p w14:paraId="35386739">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服务项目</w:t>
            </w:r>
          </w:p>
        </w:tc>
        <w:tc>
          <w:tcPr>
            <w:tcW w:w="878" w:type="dxa"/>
            <w:tcBorders>
              <w:tl2br w:val="nil"/>
              <w:tr2bl w:val="nil"/>
            </w:tcBorders>
            <w:vAlign w:val="center"/>
          </w:tcPr>
          <w:p w14:paraId="7727BD99">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收费标准</w:t>
            </w:r>
          </w:p>
        </w:tc>
        <w:tc>
          <w:tcPr>
            <w:tcW w:w="1466" w:type="dxa"/>
            <w:tcBorders>
              <w:tl2br w:val="nil"/>
              <w:tr2bl w:val="nil"/>
            </w:tcBorders>
            <w:vAlign w:val="center"/>
          </w:tcPr>
          <w:p w14:paraId="56957AA1">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计费单位</w:t>
            </w:r>
          </w:p>
        </w:tc>
        <w:tc>
          <w:tcPr>
            <w:tcW w:w="1278" w:type="dxa"/>
            <w:tcBorders>
              <w:tl2br w:val="nil"/>
              <w:tr2bl w:val="nil"/>
            </w:tcBorders>
            <w:vAlign w:val="center"/>
          </w:tcPr>
          <w:p w14:paraId="02455F0A">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定价形式</w:t>
            </w:r>
          </w:p>
        </w:tc>
        <w:tc>
          <w:tcPr>
            <w:tcW w:w="1586" w:type="dxa"/>
            <w:tcBorders>
              <w:tl2br w:val="nil"/>
              <w:tr2bl w:val="nil"/>
            </w:tcBorders>
            <w:vAlign w:val="center"/>
          </w:tcPr>
          <w:p w14:paraId="4D96DE21">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收费文件</w:t>
            </w:r>
          </w:p>
        </w:tc>
        <w:tc>
          <w:tcPr>
            <w:tcW w:w="2045" w:type="dxa"/>
            <w:tcBorders>
              <w:tl2br w:val="nil"/>
              <w:tr2bl w:val="nil"/>
            </w:tcBorders>
            <w:vAlign w:val="center"/>
          </w:tcPr>
          <w:p w14:paraId="4BDDD1E0">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服务内容</w:t>
            </w:r>
          </w:p>
        </w:tc>
        <w:tc>
          <w:tcPr>
            <w:tcW w:w="2310" w:type="dxa"/>
            <w:tcBorders>
              <w:tl2br w:val="nil"/>
              <w:tr2bl w:val="nil"/>
            </w:tcBorders>
            <w:vAlign w:val="center"/>
          </w:tcPr>
          <w:p w14:paraId="2A4DCC2B">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服务标准、等级、规格</w:t>
            </w:r>
          </w:p>
        </w:tc>
        <w:tc>
          <w:tcPr>
            <w:tcW w:w="1469" w:type="dxa"/>
            <w:tcBorders>
              <w:tl2br w:val="nil"/>
              <w:tr2bl w:val="nil"/>
            </w:tcBorders>
            <w:vAlign w:val="center"/>
          </w:tcPr>
          <w:p w14:paraId="298AA730">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减免政策</w:t>
            </w:r>
          </w:p>
        </w:tc>
        <w:tc>
          <w:tcPr>
            <w:tcW w:w="1512" w:type="dxa"/>
            <w:tcBorders>
              <w:tl2br w:val="nil"/>
              <w:tr2bl w:val="nil"/>
            </w:tcBorders>
            <w:vAlign w:val="center"/>
          </w:tcPr>
          <w:p w14:paraId="33A3C3B3">
            <w:pPr>
              <w:overflowPunct w:val="0"/>
              <w:adjustRightInd w:val="0"/>
              <w:snapToGrid w:val="0"/>
              <w:jc w:val="center"/>
              <w:textAlignment w:val="center"/>
              <w:rPr>
                <w:rStyle w:val="8"/>
                <w:rFonts w:hint="default" w:hAnsi="黑体"/>
                <w:snapToGrid w:val="0"/>
                <w:kern w:val="0"/>
                <w:sz w:val="24"/>
                <w:szCs w:val="24"/>
                <w:lang w:bidi="ar"/>
              </w:rPr>
            </w:pPr>
            <w:r>
              <w:rPr>
                <w:rStyle w:val="8"/>
                <w:rFonts w:hint="default" w:hAnsi="黑体"/>
                <w:snapToGrid w:val="0"/>
                <w:kern w:val="0"/>
                <w:sz w:val="24"/>
                <w:szCs w:val="24"/>
                <w:lang w:bidi="ar"/>
              </w:rPr>
              <w:t>备注</w:t>
            </w:r>
          </w:p>
          <w:p w14:paraId="004C1B3F">
            <w:pPr>
              <w:overflowPunct w:val="0"/>
              <w:adjustRightInd w:val="0"/>
              <w:snapToGrid w:val="0"/>
              <w:jc w:val="center"/>
              <w:textAlignment w:val="center"/>
              <w:rPr>
                <w:rFonts w:ascii="黑体" w:hAnsi="黑体" w:eastAsia="黑体" w:cs="黑体"/>
                <w:snapToGrid w:val="0"/>
                <w:color w:val="000000"/>
                <w:kern w:val="0"/>
                <w:sz w:val="24"/>
              </w:rPr>
            </w:pPr>
            <w:r>
              <w:rPr>
                <w:rStyle w:val="9"/>
                <w:rFonts w:hint="default" w:hAnsi="黑体"/>
                <w:snapToGrid w:val="0"/>
                <w:spacing w:val="-6"/>
                <w:kern w:val="0"/>
                <w:lang w:bidi="ar"/>
              </w:rPr>
              <w:t>（可附照片）</w:t>
            </w:r>
          </w:p>
        </w:tc>
      </w:tr>
      <w:tr w14:paraId="65D20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53" w:hRule="atLeast"/>
          <w:jc w:val="center"/>
        </w:trPr>
        <w:tc>
          <w:tcPr>
            <w:tcW w:w="2196" w:type="dxa"/>
            <w:tcBorders>
              <w:tl2br w:val="nil"/>
              <w:tr2bl w:val="nil"/>
            </w:tcBorders>
            <w:shd w:val="clear" w:color="auto" w:fill="auto"/>
            <w:vAlign w:val="center"/>
          </w:tcPr>
          <w:p w14:paraId="013F5B89">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馆外收殓抬尸</w:t>
            </w:r>
          </w:p>
        </w:tc>
        <w:tc>
          <w:tcPr>
            <w:tcW w:w="878" w:type="dxa"/>
            <w:tcBorders>
              <w:tl2br w:val="nil"/>
              <w:tr2bl w:val="nil"/>
            </w:tcBorders>
            <w:shd w:val="clear" w:color="auto" w:fill="auto"/>
            <w:vAlign w:val="center"/>
          </w:tcPr>
          <w:p w14:paraId="60813C28">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800元</w:t>
            </w:r>
          </w:p>
        </w:tc>
        <w:tc>
          <w:tcPr>
            <w:tcW w:w="1466" w:type="dxa"/>
            <w:tcBorders>
              <w:tl2br w:val="nil"/>
              <w:tr2bl w:val="nil"/>
            </w:tcBorders>
            <w:shd w:val="clear" w:color="auto" w:fill="auto"/>
            <w:vAlign w:val="center"/>
          </w:tcPr>
          <w:p w14:paraId="21FB9A76">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具·次</w:t>
            </w:r>
          </w:p>
        </w:tc>
        <w:tc>
          <w:tcPr>
            <w:tcW w:w="1278" w:type="dxa"/>
            <w:tcBorders>
              <w:tl2br w:val="nil"/>
              <w:tr2bl w:val="nil"/>
            </w:tcBorders>
            <w:shd w:val="clear" w:color="auto" w:fill="auto"/>
            <w:vAlign w:val="center"/>
          </w:tcPr>
          <w:p w14:paraId="0446F6E3">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政府指导价</w:t>
            </w:r>
          </w:p>
        </w:tc>
        <w:tc>
          <w:tcPr>
            <w:tcW w:w="1586" w:type="dxa"/>
            <w:tcBorders>
              <w:tl2br w:val="nil"/>
              <w:tr2bl w:val="nil"/>
            </w:tcBorders>
            <w:shd w:val="clear" w:color="auto" w:fill="auto"/>
            <w:vAlign w:val="center"/>
          </w:tcPr>
          <w:p w14:paraId="78473B46">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青发改价格〔2026〕172号</w:t>
            </w:r>
          </w:p>
        </w:tc>
        <w:tc>
          <w:tcPr>
            <w:tcW w:w="2045" w:type="dxa"/>
            <w:tcBorders>
              <w:tl2br w:val="nil"/>
              <w:tr2bl w:val="nil"/>
            </w:tcBorders>
            <w:shd w:val="clear" w:color="auto" w:fill="auto"/>
            <w:vAlign w:val="center"/>
          </w:tcPr>
          <w:p w14:paraId="027B587A">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服务区域内上门收殓搬抬正常遗体</w:t>
            </w:r>
          </w:p>
        </w:tc>
        <w:tc>
          <w:tcPr>
            <w:tcW w:w="2310" w:type="dxa"/>
            <w:tcBorders>
              <w:tl2br w:val="nil"/>
              <w:tr2bl w:val="nil"/>
            </w:tcBorders>
            <w:shd w:val="clear" w:color="auto" w:fill="auto"/>
            <w:vAlign w:val="center"/>
          </w:tcPr>
          <w:p w14:paraId="3697D64B">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上门收殓搬抬正常遗体，标准人员配置为4人；无电梯地平面3层(含网点)以上加收50元/层；青岛市内跨服务区域上门入殓搬抬遗体加收因超距超时产生服务附加费，按服务区域内上门入殓搬抬一次收费标准收取。</w:t>
            </w:r>
          </w:p>
        </w:tc>
        <w:tc>
          <w:tcPr>
            <w:tcW w:w="1469" w:type="dxa"/>
            <w:tcBorders>
              <w:tl2br w:val="nil"/>
              <w:tr2bl w:val="nil"/>
            </w:tcBorders>
            <w:shd w:val="clear" w:color="auto" w:fill="auto"/>
            <w:vAlign w:val="center"/>
          </w:tcPr>
          <w:p w14:paraId="1F688398">
            <w:pPr>
              <w:overflowPunct w:val="0"/>
              <w:adjustRightInd w:val="0"/>
              <w:snapToGrid w:val="0"/>
              <w:jc w:val="left"/>
              <w:textAlignment w:val="center"/>
              <w:rPr>
                <w:rFonts w:ascii="宋体" w:hAnsi="宋体" w:eastAsia="宋体" w:cs="宋体"/>
                <w:sz w:val="20"/>
                <w:szCs w:val="20"/>
              </w:rPr>
            </w:pPr>
          </w:p>
        </w:tc>
        <w:tc>
          <w:tcPr>
            <w:tcW w:w="1512" w:type="dxa"/>
            <w:tcBorders>
              <w:tl2br w:val="nil"/>
              <w:tr2bl w:val="nil"/>
            </w:tcBorders>
            <w:shd w:val="clear" w:color="auto" w:fill="auto"/>
            <w:vAlign w:val="center"/>
          </w:tcPr>
          <w:p w14:paraId="18AFE35D">
            <w:pPr>
              <w:overflowPunct w:val="0"/>
              <w:adjustRightInd w:val="0"/>
              <w:snapToGrid w:val="0"/>
              <w:jc w:val="center"/>
              <w:rPr>
                <w:rFonts w:ascii="仿宋_GB2312" w:hAnsi="仿宋_GB2312" w:eastAsia="仿宋_GB2312" w:cs="仿宋_GB2312"/>
                <w:snapToGrid w:val="0"/>
                <w:kern w:val="0"/>
                <w:sz w:val="24"/>
              </w:rPr>
            </w:pPr>
          </w:p>
        </w:tc>
      </w:tr>
      <w:tr w14:paraId="6525EC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8" w:hRule="atLeast"/>
          <w:jc w:val="center"/>
        </w:trPr>
        <w:tc>
          <w:tcPr>
            <w:tcW w:w="2196" w:type="dxa"/>
            <w:tcBorders>
              <w:tl2br w:val="nil"/>
              <w:tr2bl w:val="nil"/>
            </w:tcBorders>
            <w:shd w:val="clear" w:color="auto" w:fill="auto"/>
            <w:vAlign w:val="center"/>
          </w:tcPr>
          <w:p w14:paraId="5CA0C650">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车辆遗体消毒</w:t>
            </w:r>
          </w:p>
        </w:tc>
        <w:tc>
          <w:tcPr>
            <w:tcW w:w="878" w:type="dxa"/>
            <w:tcBorders>
              <w:tl2br w:val="nil"/>
              <w:tr2bl w:val="nil"/>
            </w:tcBorders>
            <w:shd w:val="clear" w:color="auto" w:fill="auto"/>
            <w:vAlign w:val="center"/>
          </w:tcPr>
          <w:p w14:paraId="64BE1F32">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15元</w:t>
            </w:r>
          </w:p>
        </w:tc>
        <w:tc>
          <w:tcPr>
            <w:tcW w:w="1466" w:type="dxa"/>
            <w:tcBorders>
              <w:tl2br w:val="nil"/>
              <w:tr2bl w:val="nil"/>
            </w:tcBorders>
            <w:shd w:val="clear" w:color="auto" w:fill="auto"/>
            <w:vAlign w:val="center"/>
          </w:tcPr>
          <w:p w14:paraId="61117372">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元/具</w:t>
            </w:r>
          </w:p>
        </w:tc>
        <w:tc>
          <w:tcPr>
            <w:tcW w:w="1278" w:type="dxa"/>
            <w:tcBorders>
              <w:tl2br w:val="nil"/>
              <w:tr2bl w:val="nil"/>
            </w:tcBorders>
            <w:shd w:val="clear" w:color="auto" w:fill="auto"/>
            <w:vAlign w:val="center"/>
          </w:tcPr>
          <w:p w14:paraId="1787DE5E">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政府指导价</w:t>
            </w:r>
          </w:p>
        </w:tc>
        <w:tc>
          <w:tcPr>
            <w:tcW w:w="1586" w:type="dxa"/>
            <w:tcBorders>
              <w:tl2br w:val="nil"/>
              <w:tr2bl w:val="nil"/>
            </w:tcBorders>
            <w:shd w:val="clear" w:color="auto" w:fill="auto"/>
            <w:vAlign w:val="center"/>
          </w:tcPr>
          <w:p w14:paraId="156ECC42">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青发改价格〔2026〕172号</w:t>
            </w:r>
          </w:p>
        </w:tc>
        <w:tc>
          <w:tcPr>
            <w:tcW w:w="2045" w:type="dxa"/>
            <w:tcBorders>
              <w:tl2br w:val="nil"/>
              <w:tr2bl w:val="nil"/>
            </w:tcBorders>
            <w:shd w:val="clear" w:color="auto" w:fill="auto"/>
            <w:vAlign w:val="center"/>
          </w:tcPr>
          <w:p w14:paraId="49ACAD97">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对遗体和接运车辆进行消毒处理</w:t>
            </w:r>
          </w:p>
        </w:tc>
        <w:tc>
          <w:tcPr>
            <w:tcW w:w="2310" w:type="dxa"/>
            <w:tcBorders>
              <w:tl2br w:val="nil"/>
              <w:tr2bl w:val="nil"/>
            </w:tcBorders>
            <w:shd w:val="clear" w:color="auto" w:fill="auto"/>
            <w:vAlign w:val="center"/>
          </w:tcPr>
          <w:p w14:paraId="6CC6A698">
            <w:pPr>
              <w:overflowPunct w:val="0"/>
              <w:adjustRightInd w:val="0"/>
              <w:snapToGrid w:val="0"/>
              <w:jc w:val="left"/>
              <w:textAlignment w:val="center"/>
              <w:rPr>
                <w:rFonts w:ascii="宋体" w:hAnsi="宋体" w:eastAsia="宋体" w:cs="宋体"/>
                <w:sz w:val="20"/>
                <w:szCs w:val="20"/>
              </w:rPr>
            </w:pPr>
          </w:p>
        </w:tc>
        <w:tc>
          <w:tcPr>
            <w:tcW w:w="1469" w:type="dxa"/>
            <w:tcBorders>
              <w:tl2br w:val="nil"/>
              <w:tr2bl w:val="nil"/>
            </w:tcBorders>
            <w:shd w:val="clear" w:color="auto" w:fill="auto"/>
            <w:vAlign w:val="center"/>
          </w:tcPr>
          <w:p w14:paraId="2AF95705">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享受惠民殡葬政策予以减免</w:t>
            </w:r>
          </w:p>
        </w:tc>
        <w:tc>
          <w:tcPr>
            <w:tcW w:w="1512" w:type="dxa"/>
            <w:tcBorders>
              <w:tl2br w:val="nil"/>
              <w:tr2bl w:val="nil"/>
            </w:tcBorders>
            <w:shd w:val="clear" w:color="auto" w:fill="auto"/>
            <w:vAlign w:val="center"/>
          </w:tcPr>
          <w:p w14:paraId="2EAD39FD">
            <w:pPr>
              <w:overflowPunct w:val="0"/>
              <w:adjustRightInd w:val="0"/>
              <w:snapToGrid w:val="0"/>
              <w:jc w:val="center"/>
              <w:rPr>
                <w:rFonts w:ascii="仿宋_GB2312" w:hAnsi="仿宋_GB2312" w:eastAsia="仿宋_GB2312" w:cs="仿宋_GB2312"/>
                <w:snapToGrid w:val="0"/>
                <w:kern w:val="0"/>
                <w:sz w:val="24"/>
              </w:rPr>
            </w:pPr>
          </w:p>
        </w:tc>
      </w:tr>
      <w:tr w14:paraId="509D0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3" w:hRule="atLeast"/>
          <w:jc w:val="center"/>
        </w:trPr>
        <w:tc>
          <w:tcPr>
            <w:tcW w:w="2196" w:type="dxa"/>
            <w:tcBorders>
              <w:tl2br w:val="nil"/>
              <w:tr2bl w:val="nil"/>
            </w:tcBorders>
            <w:shd w:val="clear" w:color="auto" w:fill="auto"/>
            <w:vAlign w:val="center"/>
          </w:tcPr>
          <w:p w14:paraId="2FA2DBAF">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运灵车接运</w:t>
            </w:r>
          </w:p>
        </w:tc>
        <w:tc>
          <w:tcPr>
            <w:tcW w:w="878" w:type="dxa"/>
            <w:tcBorders>
              <w:tl2br w:val="nil"/>
              <w:tr2bl w:val="nil"/>
            </w:tcBorders>
            <w:shd w:val="clear" w:color="auto" w:fill="auto"/>
            <w:vAlign w:val="center"/>
          </w:tcPr>
          <w:p w14:paraId="512D7431">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320元</w:t>
            </w:r>
          </w:p>
        </w:tc>
        <w:tc>
          <w:tcPr>
            <w:tcW w:w="1466" w:type="dxa"/>
            <w:tcBorders>
              <w:tl2br w:val="nil"/>
              <w:tr2bl w:val="nil"/>
            </w:tcBorders>
            <w:shd w:val="clear" w:color="auto" w:fill="auto"/>
            <w:vAlign w:val="center"/>
          </w:tcPr>
          <w:p w14:paraId="646FF29B">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元/具</w:t>
            </w:r>
          </w:p>
        </w:tc>
        <w:tc>
          <w:tcPr>
            <w:tcW w:w="1278" w:type="dxa"/>
            <w:tcBorders>
              <w:tl2br w:val="nil"/>
              <w:tr2bl w:val="nil"/>
            </w:tcBorders>
            <w:shd w:val="clear" w:color="auto" w:fill="auto"/>
            <w:vAlign w:val="center"/>
          </w:tcPr>
          <w:p w14:paraId="791B70C2">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政府指导价</w:t>
            </w:r>
          </w:p>
        </w:tc>
        <w:tc>
          <w:tcPr>
            <w:tcW w:w="1586" w:type="dxa"/>
            <w:tcBorders>
              <w:tl2br w:val="nil"/>
              <w:tr2bl w:val="nil"/>
            </w:tcBorders>
            <w:shd w:val="clear" w:color="auto" w:fill="auto"/>
            <w:vAlign w:val="center"/>
          </w:tcPr>
          <w:p w14:paraId="306D8F9E">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青发改价格〔2026〕172号</w:t>
            </w:r>
          </w:p>
        </w:tc>
        <w:tc>
          <w:tcPr>
            <w:tcW w:w="2045" w:type="dxa"/>
            <w:tcBorders>
              <w:tl2br w:val="nil"/>
              <w:tr2bl w:val="nil"/>
            </w:tcBorders>
            <w:shd w:val="clear" w:color="auto" w:fill="auto"/>
            <w:vAlign w:val="center"/>
          </w:tcPr>
          <w:p w14:paraId="48E107FF">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从服务区域内指定地点（卫生医疗机构、养老机构、住宅等）接运遗体至殡仪馆</w:t>
            </w:r>
          </w:p>
        </w:tc>
        <w:tc>
          <w:tcPr>
            <w:tcW w:w="2310" w:type="dxa"/>
            <w:tcBorders>
              <w:tl2br w:val="nil"/>
              <w:tr2bl w:val="nil"/>
            </w:tcBorders>
            <w:shd w:val="clear" w:color="auto" w:fill="auto"/>
            <w:vAlign w:val="center"/>
          </w:tcPr>
          <w:p w14:paraId="1FC0A1BC">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不含途中增加指定地点。</w:t>
            </w:r>
          </w:p>
        </w:tc>
        <w:tc>
          <w:tcPr>
            <w:tcW w:w="1469" w:type="dxa"/>
            <w:tcBorders>
              <w:tl2br w:val="nil"/>
              <w:tr2bl w:val="nil"/>
            </w:tcBorders>
            <w:shd w:val="clear" w:color="auto" w:fill="auto"/>
            <w:vAlign w:val="center"/>
          </w:tcPr>
          <w:p w14:paraId="400B0938">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享受惠民殡葬政策予以减免</w:t>
            </w:r>
          </w:p>
        </w:tc>
        <w:tc>
          <w:tcPr>
            <w:tcW w:w="1512" w:type="dxa"/>
            <w:tcBorders>
              <w:tl2br w:val="nil"/>
              <w:tr2bl w:val="nil"/>
            </w:tcBorders>
            <w:shd w:val="clear" w:color="auto" w:fill="auto"/>
            <w:vAlign w:val="center"/>
          </w:tcPr>
          <w:p w14:paraId="2837BDD9">
            <w:pPr>
              <w:overflowPunct w:val="0"/>
              <w:adjustRightInd w:val="0"/>
              <w:snapToGrid w:val="0"/>
              <w:jc w:val="center"/>
              <w:rPr>
                <w:rFonts w:ascii="仿宋_GB2312" w:hAnsi="仿宋_GB2312" w:eastAsia="仿宋_GB2312" w:cs="仿宋_GB2312"/>
                <w:snapToGrid w:val="0"/>
                <w:kern w:val="0"/>
                <w:sz w:val="24"/>
                <w:highlight w:val="yellow"/>
              </w:rPr>
            </w:pPr>
            <w:r>
              <w:rPr>
                <w:rFonts w:hint="eastAsia" w:ascii="仿宋_GB2312" w:hAnsi="仿宋_GB2312" w:eastAsia="仿宋_GB2312" w:cs="仿宋_GB2312"/>
                <w:snapToGrid w:val="0"/>
                <w:kern w:val="0"/>
                <w:sz w:val="24"/>
              </w:rPr>
              <w:drawing>
                <wp:inline distT="0" distB="0" distL="114300" distR="114300">
                  <wp:extent cx="808355" cy="373380"/>
                  <wp:effectExtent l="0" t="0" r="10795" b="7620"/>
                  <wp:docPr id="45" name="图片 45" descr="车辆标识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车辆标识3"/>
                          <pic:cNvPicPr>
                            <a:picLocks noChangeAspect="1"/>
                          </pic:cNvPicPr>
                        </pic:nvPicPr>
                        <pic:blipFill>
                          <a:blip r:embed="rId5"/>
                          <a:stretch>
                            <a:fillRect/>
                          </a:stretch>
                        </pic:blipFill>
                        <pic:spPr>
                          <a:xfrm>
                            <a:off x="0" y="0"/>
                            <a:ext cx="808355" cy="373380"/>
                          </a:xfrm>
                          <a:prstGeom prst="rect">
                            <a:avLst/>
                          </a:prstGeom>
                        </pic:spPr>
                      </pic:pic>
                    </a:graphicData>
                  </a:graphic>
                </wp:inline>
              </w:drawing>
            </w:r>
          </w:p>
        </w:tc>
      </w:tr>
      <w:tr w14:paraId="424620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jc w:val="center"/>
        </w:trPr>
        <w:tc>
          <w:tcPr>
            <w:tcW w:w="2196" w:type="dxa"/>
            <w:tcBorders>
              <w:tl2br w:val="nil"/>
              <w:tr2bl w:val="nil"/>
            </w:tcBorders>
            <w:shd w:val="clear" w:color="auto" w:fill="auto"/>
            <w:vAlign w:val="center"/>
          </w:tcPr>
          <w:p w14:paraId="59D648A2">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馆内遗体搬运</w:t>
            </w:r>
          </w:p>
        </w:tc>
        <w:tc>
          <w:tcPr>
            <w:tcW w:w="878" w:type="dxa"/>
            <w:tcBorders>
              <w:tl2br w:val="nil"/>
              <w:tr2bl w:val="nil"/>
            </w:tcBorders>
            <w:shd w:val="clear" w:color="auto" w:fill="auto"/>
            <w:vAlign w:val="center"/>
          </w:tcPr>
          <w:p w14:paraId="26A9441E">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100元</w:t>
            </w:r>
          </w:p>
        </w:tc>
        <w:tc>
          <w:tcPr>
            <w:tcW w:w="1466" w:type="dxa"/>
            <w:tcBorders>
              <w:tl2br w:val="nil"/>
              <w:tr2bl w:val="nil"/>
            </w:tcBorders>
            <w:shd w:val="clear" w:color="auto" w:fill="auto"/>
            <w:vAlign w:val="center"/>
          </w:tcPr>
          <w:p w14:paraId="6E65AB9A">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元/具</w:t>
            </w:r>
          </w:p>
        </w:tc>
        <w:tc>
          <w:tcPr>
            <w:tcW w:w="1278" w:type="dxa"/>
            <w:tcBorders>
              <w:tl2br w:val="nil"/>
              <w:tr2bl w:val="nil"/>
            </w:tcBorders>
            <w:shd w:val="clear" w:color="auto" w:fill="auto"/>
            <w:vAlign w:val="center"/>
          </w:tcPr>
          <w:p w14:paraId="5C31195A">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政府指导价</w:t>
            </w:r>
          </w:p>
        </w:tc>
        <w:tc>
          <w:tcPr>
            <w:tcW w:w="1586" w:type="dxa"/>
            <w:tcBorders>
              <w:tl2br w:val="nil"/>
              <w:tr2bl w:val="nil"/>
            </w:tcBorders>
            <w:shd w:val="clear" w:color="auto" w:fill="auto"/>
            <w:vAlign w:val="center"/>
          </w:tcPr>
          <w:p w14:paraId="6CBD0B25">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青发改价格〔2026〕172号</w:t>
            </w:r>
          </w:p>
        </w:tc>
        <w:tc>
          <w:tcPr>
            <w:tcW w:w="2045" w:type="dxa"/>
            <w:tcBorders>
              <w:tl2br w:val="nil"/>
              <w:tr2bl w:val="nil"/>
            </w:tcBorders>
            <w:shd w:val="clear" w:color="auto" w:fill="auto"/>
            <w:vAlign w:val="center"/>
          </w:tcPr>
          <w:p w14:paraId="6B2A5FC4">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在馆内搬抬运送遗体</w:t>
            </w:r>
          </w:p>
        </w:tc>
        <w:tc>
          <w:tcPr>
            <w:tcW w:w="2310" w:type="dxa"/>
            <w:tcBorders>
              <w:tl2br w:val="nil"/>
              <w:tr2bl w:val="nil"/>
            </w:tcBorders>
            <w:shd w:val="clear" w:color="auto" w:fill="auto"/>
            <w:vAlign w:val="center"/>
          </w:tcPr>
          <w:p w14:paraId="73E0545C">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不计次数。</w:t>
            </w:r>
          </w:p>
        </w:tc>
        <w:tc>
          <w:tcPr>
            <w:tcW w:w="1469" w:type="dxa"/>
            <w:tcBorders>
              <w:tl2br w:val="nil"/>
              <w:tr2bl w:val="nil"/>
            </w:tcBorders>
            <w:shd w:val="clear" w:color="auto" w:fill="auto"/>
            <w:vAlign w:val="center"/>
          </w:tcPr>
          <w:p w14:paraId="0EDADFAC">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享受惠民殡葬政策予以减免</w:t>
            </w:r>
          </w:p>
        </w:tc>
        <w:tc>
          <w:tcPr>
            <w:tcW w:w="1512" w:type="dxa"/>
            <w:tcBorders>
              <w:tl2br w:val="nil"/>
              <w:tr2bl w:val="nil"/>
            </w:tcBorders>
            <w:shd w:val="clear" w:color="auto" w:fill="auto"/>
            <w:vAlign w:val="center"/>
          </w:tcPr>
          <w:p w14:paraId="5C63525E">
            <w:pPr>
              <w:overflowPunct w:val="0"/>
              <w:adjustRightInd w:val="0"/>
              <w:snapToGrid w:val="0"/>
              <w:jc w:val="center"/>
              <w:textAlignment w:val="center"/>
              <w:rPr>
                <w:rFonts w:ascii="仿宋_GB2312" w:hAnsi="仿宋_GB2312" w:eastAsia="仿宋_GB2312" w:cs="仿宋_GB2312"/>
                <w:snapToGrid w:val="0"/>
                <w:kern w:val="0"/>
                <w:sz w:val="24"/>
              </w:rPr>
            </w:pPr>
          </w:p>
        </w:tc>
      </w:tr>
      <w:tr w14:paraId="10106C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53" w:hRule="atLeast"/>
          <w:jc w:val="center"/>
        </w:trPr>
        <w:tc>
          <w:tcPr>
            <w:tcW w:w="2196" w:type="dxa"/>
            <w:tcBorders>
              <w:tl2br w:val="nil"/>
              <w:tr2bl w:val="nil"/>
            </w:tcBorders>
            <w:shd w:val="clear" w:color="auto" w:fill="auto"/>
            <w:vAlign w:val="center"/>
          </w:tcPr>
          <w:p w14:paraId="63B76C4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普通棺</w:t>
            </w:r>
          </w:p>
        </w:tc>
        <w:tc>
          <w:tcPr>
            <w:tcW w:w="878" w:type="dxa"/>
            <w:tcBorders>
              <w:tl2br w:val="nil"/>
              <w:tr2bl w:val="nil"/>
            </w:tcBorders>
            <w:shd w:val="clear" w:color="auto" w:fill="auto"/>
            <w:vAlign w:val="center"/>
          </w:tcPr>
          <w:p w14:paraId="18557B3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160元</w:t>
            </w:r>
          </w:p>
        </w:tc>
        <w:tc>
          <w:tcPr>
            <w:tcW w:w="1466" w:type="dxa"/>
            <w:tcBorders>
              <w:tl2br w:val="nil"/>
              <w:tr2bl w:val="nil"/>
            </w:tcBorders>
            <w:shd w:val="clear" w:color="auto" w:fill="auto"/>
            <w:vAlign w:val="center"/>
          </w:tcPr>
          <w:p w14:paraId="0A721AD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tcBorders>
              <w:tl2br w:val="nil"/>
              <w:tr2bl w:val="nil"/>
            </w:tcBorders>
            <w:shd w:val="clear" w:color="auto" w:fill="auto"/>
            <w:vAlign w:val="center"/>
          </w:tcPr>
          <w:p w14:paraId="560B3CC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tcBorders>
              <w:tl2br w:val="nil"/>
              <w:tr2bl w:val="nil"/>
            </w:tcBorders>
            <w:shd w:val="clear" w:color="auto" w:fill="auto"/>
            <w:vAlign w:val="center"/>
          </w:tcPr>
          <w:p w14:paraId="1614EAF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tcBorders>
              <w:tl2br w:val="nil"/>
              <w:tr2bl w:val="nil"/>
            </w:tcBorders>
            <w:shd w:val="clear" w:color="auto" w:fill="auto"/>
            <w:vAlign w:val="center"/>
          </w:tcPr>
          <w:p w14:paraId="42BD47BE">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收殓遗体的纸棺（收殓特殊遗体时使用的装尸袋免费提供）。</w:t>
            </w:r>
          </w:p>
        </w:tc>
        <w:tc>
          <w:tcPr>
            <w:tcW w:w="2310" w:type="dxa"/>
            <w:tcBorders>
              <w:tl2br w:val="nil"/>
              <w:tr2bl w:val="nil"/>
            </w:tcBorders>
            <w:shd w:val="clear" w:color="auto" w:fill="auto"/>
            <w:vAlign w:val="center"/>
          </w:tcPr>
          <w:p w14:paraId="41774BEA">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纸棺规格：1930*530*360mm</w:t>
            </w:r>
          </w:p>
          <w:p w14:paraId="45842360">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纸棺内尺寸：</w:t>
            </w:r>
          </w:p>
          <w:p w14:paraId="7F816870">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1900*510*340mm</w:t>
            </w:r>
          </w:p>
        </w:tc>
        <w:tc>
          <w:tcPr>
            <w:tcW w:w="1469" w:type="dxa"/>
            <w:tcBorders>
              <w:tl2br w:val="nil"/>
              <w:tr2bl w:val="nil"/>
            </w:tcBorders>
            <w:shd w:val="clear" w:color="auto" w:fill="auto"/>
            <w:vAlign w:val="center"/>
          </w:tcPr>
          <w:p w14:paraId="28BA66F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享受惠民殡葬政策予以减免</w:t>
            </w:r>
          </w:p>
        </w:tc>
        <w:tc>
          <w:tcPr>
            <w:tcW w:w="1512" w:type="dxa"/>
            <w:tcBorders>
              <w:tl2br w:val="nil"/>
              <w:tr2bl w:val="nil"/>
            </w:tcBorders>
            <w:shd w:val="clear" w:color="auto" w:fill="auto"/>
            <w:vAlign w:val="center"/>
          </w:tcPr>
          <w:p w14:paraId="414D5AE4">
            <w:pPr>
              <w:widowControl/>
              <w:jc w:val="center"/>
              <w:textAlignment w:val="center"/>
              <w:rPr>
                <w:rFonts w:ascii="仿宋_GB2312" w:hAnsi="仿宋_GB2312" w:eastAsia="仿宋_GB2312" w:cs="仿宋_GB2312"/>
                <w:snapToGrid w:val="0"/>
                <w:kern w:val="0"/>
                <w:sz w:val="24"/>
              </w:rPr>
            </w:pPr>
            <w:r>
              <w:rPr>
                <w:rFonts w:hint="eastAsia" w:ascii="仿宋_GB2312" w:hAnsi="仿宋_GB2312" w:eastAsia="仿宋_GB2312" w:cs="仿宋_GB2312"/>
                <w:snapToGrid w:val="0"/>
                <w:kern w:val="0"/>
                <w:sz w:val="24"/>
              </w:rPr>
              <w:drawing>
                <wp:inline distT="0" distB="0" distL="114300" distR="114300">
                  <wp:extent cx="822960" cy="548640"/>
                  <wp:effectExtent l="0" t="0" r="15240" b="3810"/>
                  <wp:docPr id="11" name="图片 11" descr="ec5095435f8223c8189817bede53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c5095435f8223c8189817bede538242"/>
                          <pic:cNvPicPr>
                            <a:picLocks noChangeAspect="1"/>
                          </pic:cNvPicPr>
                        </pic:nvPicPr>
                        <pic:blipFill>
                          <a:blip r:embed="rId6"/>
                          <a:stretch>
                            <a:fillRect/>
                          </a:stretch>
                        </pic:blipFill>
                        <pic:spPr>
                          <a:xfrm>
                            <a:off x="0" y="0"/>
                            <a:ext cx="822960" cy="548640"/>
                          </a:xfrm>
                          <a:prstGeom prst="rect">
                            <a:avLst/>
                          </a:prstGeom>
                        </pic:spPr>
                      </pic:pic>
                    </a:graphicData>
                  </a:graphic>
                </wp:inline>
              </w:drawing>
            </w:r>
          </w:p>
        </w:tc>
      </w:tr>
      <w:tr w14:paraId="746A33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53" w:hRule="atLeast"/>
          <w:jc w:val="center"/>
        </w:trPr>
        <w:tc>
          <w:tcPr>
            <w:tcW w:w="2196" w:type="dxa"/>
            <w:tcBorders>
              <w:tl2br w:val="nil"/>
              <w:tr2bl w:val="nil"/>
            </w:tcBorders>
            <w:shd w:val="clear" w:color="auto" w:fill="auto"/>
            <w:vAlign w:val="center"/>
          </w:tcPr>
          <w:p w14:paraId="3BF3687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天堂棺</w:t>
            </w:r>
          </w:p>
        </w:tc>
        <w:tc>
          <w:tcPr>
            <w:tcW w:w="878" w:type="dxa"/>
            <w:tcBorders>
              <w:tl2br w:val="nil"/>
              <w:tr2bl w:val="nil"/>
            </w:tcBorders>
            <w:shd w:val="clear" w:color="auto" w:fill="auto"/>
            <w:vAlign w:val="center"/>
          </w:tcPr>
          <w:p w14:paraId="294081B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160元</w:t>
            </w:r>
          </w:p>
        </w:tc>
        <w:tc>
          <w:tcPr>
            <w:tcW w:w="1466" w:type="dxa"/>
            <w:tcBorders>
              <w:tl2br w:val="nil"/>
              <w:tr2bl w:val="nil"/>
            </w:tcBorders>
            <w:shd w:val="clear" w:color="auto" w:fill="auto"/>
            <w:vAlign w:val="center"/>
          </w:tcPr>
          <w:p w14:paraId="4BC36FD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tcBorders>
              <w:tl2br w:val="nil"/>
              <w:tr2bl w:val="nil"/>
            </w:tcBorders>
            <w:shd w:val="clear" w:color="auto" w:fill="auto"/>
            <w:vAlign w:val="center"/>
          </w:tcPr>
          <w:p w14:paraId="7C6E4DE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tcBorders>
              <w:tl2br w:val="nil"/>
              <w:tr2bl w:val="nil"/>
            </w:tcBorders>
            <w:shd w:val="clear" w:color="auto" w:fill="auto"/>
            <w:vAlign w:val="center"/>
          </w:tcPr>
          <w:p w14:paraId="5B76611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tcBorders>
              <w:tl2br w:val="nil"/>
              <w:tr2bl w:val="nil"/>
            </w:tcBorders>
            <w:shd w:val="clear" w:color="auto" w:fill="auto"/>
            <w:vAlign w:val="center"/>
          </w:tcPr>
          <w:p w14:paraId="3ABFA8B5">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收殓遗体的纸棺（收殓特殊遗体时使用的装尸袋免费提供）。</w:t>
            </w:r>
          </w:p>
        </w:tc>
        <w:tc>
          <w:tcPr>
            <w:tcW w:w="2310" w:type="dxa"/>
            <w:tcBorders>
              <w:tl2br w:val="nil"/>
              <w:tr2bl w:val="nil"/>
            </w:tcBorders>
            <w:shd w:val="clear" w:color="auto" w:fill="auto"/>
            <w:vAlign w:val="center"/>
          </w:tcPr>
          <w:p w14:paraId="78F82CF3">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纸棺规格：1930*530*360mm</w:t>
            </w:r>
          </w:p>
          <w:p w14:paraId="2E04D045">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纸棺内尺寸：</w:t>
            </w:r>
          </w:p>
          <w:p w14:paraId="0A9CDD62">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1900*510*340mm</w:t>
            </w:r>
          </w:p>
        </w:tc>
        <w:tc>
          <w:tcPr>
            <w:tcW w:w="1469" w:type="dxa"/>
            <w:tcBorders>
              <w:tl2br w:val="nil"/>
              <w:tr2bl w:val="nil"/>
            </w:tcBorders>
            <w:shd w:val="clear" w:color="auto" w:fill="auto"/>
            <w:vAlign w:val="center"/>
          </w:tcPr>
          <w:p w14:paraId="612D2E5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享受惠民殡葬政策予以减免</w:t>
            </w:r>
          </w:p>
        </w:tc>
        <w:tc>
          <w:tcPr>
            <w:tcW w:w="1512" w:type="dxa"/>
            <w:tcBorders>
              <w:tl2br w:val="nil"/>
              <w:tr2bl w:val="nil"/>
            </w:tcBorders>
            <w:shd w:val="clear" w:color="auto" w:fill="auto"/>
            <w:vAlign w:val="center"/>
          </w:tcPr>
          <w:p w14:paraId="5E9752DA">
            <w:pPr>
              <w:widowControl/>
              <w:jc w:val="center"/>
              <w:textAlignment w:val="center"/>
              <w:rPr>
                <w:rFonts w:ascii="宋体" w:hAnsi="宋体" w:eastAsia="宋体" w:cs="宋体"/>
                <w:kern w:val="0"/>
                <w:sz w:val="22"/>
                <w:szCs w:val="22"/>
                <w:lang w:bidi="ar"/>
              </w:rPr>
            </w:pPr>
            <w:r>
              <w:rPr>
                <w:rFonts w:hint="eastAsia" w:ascii="宋体" w:hAnsi="宋体" w:eastAsia="宋体" w:cs="宋体"/>
                <w:kern w:val="0"/>
                <w:sz w:val="22"/>
                <w:szCs w:val="22"/>
              </w:rPr>
              <w:drawing>
                <wp:inline distT="0" distB="0" distL="114300" distR="114300">
                  <wp:extent cx="814070" cy="542925"/>
                  <wp:effectExtent l="0" t="0" r="5080" b="9525"/>
                  <wp:docPr id="12" name="图片 12" descr="6bcd9e47fd69eca80ba0ef280863a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bcd9e47fd69eca80ba0ef280863a672"/>
                          <pic:cNvPicPr>
                            <a:picLocks noChangeAspect="1"/>
                          </pic:cNvPicPr>
                        </pic:nvPicPr>
                        <pic:blipFill>
                          <a:blip r:embed="rId7"/>
                          <a:stretch>
                            <a:fillRect/>
                          </a:stretch>
                        </pic:blipFill>
                        <pic:spPr>
                          <a:xfrm>
                            <a:off x="0" y="0"/>
                            <a:ext cx="814070" cy="542925"/>
                          </a:xfrm>
                          <a:prstGeom prst="rect">
                            <a:avLst/>
                          </a:prstGeom>
                        </pic:spPr>
                      </pic:pic>
                    </a:graphicData>
                  </a:graphic>
                </wp:inline>
              </w:drawing>
            </w:r>
          </w:p>
        </w:tc>
      </w:tr>
      <w:tr w14:paraId="07B9EE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53" w:hRule="atLeast"/>
          <w:jc w:val="center"/>
        </w:trPr>
        <w:tc>
          <w:tcPr>
            <w:tcW w:w="2196" w:type="dxa"/>
            <w:tcBorders>
              <w:tl2br w:val="nil"/>
              <w:tr2bl w:val="nil"/>
            </w:tcBorders>
            <w:shd w:val="clear" w:color="auto" w:fill="auto"/>
            <w:vAlign w:val="center"/>
          </w:tcPr>
          <w:p w14:paraId="1AD8FD1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特型棺</w:t>
            </w:r>
          </w:p>
        </w:tc>
        <w:tc>
          <w:tcPr>
            <w:tcW w:w="878" w:type="dxa"/>
            <w:tcBorders>
              <w:tl2br w:val="nil"/>
              <w:tr2bl w:val="nil"/>
            </w:tcBorders>
            <w:shd w:val="clear" w:color="auto" w:fill="auto"/>
            <w:vAlign w:val="center"/>
          </w:tcPr>
          <w:p w14:paraId="20797C3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160元</w:t>
            </w:r>
          </w:p>
        </w:tc>
        <w:tc>
          <w:tcPr>
            <w:tcW w:w="1466" w:type="dxa"/>
            <w:tcBorders>
              <w:tl2br w:val="nil"/>
              <w:tr2bl w:val="nil"/>
            </w:tcBorders>
            <w:shd w:val="clear" w:color="auto" w:fill="auto"/>
            <w:vAlign w:val="center"/>
          </w:tcPr>
          <w:p w14:paraId="21CDFA1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tcBorders>
              <w:tl2br w:val="nil"/>
              <w:tr2bl w:val="nil"/>
            </w:tcBorders>
            <w:shd w:val="clear" w:color="auto" w:fill="auto"/>
            <w:vAlign w:val="center"/>
          </w:tcPr>
          <w:p w14:paraId="052DA11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tcBorders>
              <w:tl2br w:val="nil"/>
              <w:tr2bl w:val="nil"/>
            </w:tcBorders>
            <w:shd w:val="clear" w:color="auto" w:fill="auto"/>
            <w:vAlign w:val="center"/>
          </w:tcPr>
          <w:p w14:paraId="4B68639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tcBorders>
              <w:tl2br w:val="nil"/>
              <w:tr2bl w:val="nil"/>
            </w:tcBorders>
            <w:shd w:val="clear" w:color="auto" w:fill="auto"/>
            <w:vAlign w:val="center"/>
          </w:tcPr>
          <w:p w14:paraId="03A9C9B0">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收殓遗体的纸棺（收殓特殊遗体时使用的装尸袋免费提供）。</w:t>
            </w:r>
          </w:p>
        </w:tc>
        <w:tc>
          <w:tcPr>
            <w:tcW w:w="2310" w:type="dxa"/>
            <w:tcBorders>
              <w:tl2br w:val="nil"/>
              <w:tr2bl w:val="nil"/>
            </w:tcBorders>
            <w:shd w:val="clear" w:color="auto" w:fill="auto"/>
            <w:vAlign w:val="center"/>
          </w:tcPr>
          <w:p w14:paraId="33415D87">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纸棺规格：1960*560*350mm</w:t>
            </w:r>
          </w:p>
          <w:p w14:paraId="546DDD51">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纸棺内尺寸：</w:t>
            </w:r>
          </w:p>
          <w:p w14:paraId="43EE9F34">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1940*530*340mm</w:t>
            </w:r>
          </w:p>
        </w:tc>
        <w:tc>
          <w:tcPr>
            <w:tcW w:w="1469" w:type="dxa"/>
            <w:tcBorders>
              <w:tl2br w:val="nil"/>
              <w:tr2bl w:val="nil"/>
            </w:tcBorders>
            <w:shd w:val="clear" w:color="auto" w:fill="auto"/>
            <w:vAlign w:val="center"/>
          </w:tcPr>
          <w:p w14:paraId="0E24218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享受惠民殡葬政策予以减免</w:t>
            </w:r>
          </w:p>
        </w:tc>
        <w:tc>
          <w:tcPr>
            <w:tcW w:w="1512" w:type="dxa"/>
            <w:tcBorders>
              <w:tl2br w:val="nil"/>
              <w:tr2bl w:val="nil"/>
            </w:tcBorders>
            <w:shd w:val="clear" w:color="auto" w:fill="auto"/>
            <w:vAlign w:val="center"/>
          </w:tcPr>
          <w:p w14:paraId="61F89B78">
            <w:pPr>
              <w:widowControl/>
              <w:jc w:val="center"/>
              <w:textAlignment w:val="center"/>
              <w:rPr>
                <w:rFonts w:ascii="宋体" w:hAnsi="宋体" w:eastAsia="宋体" w:cs="宋体"/>
                <w:kern w:val="0"/>
                <w:sz w:val="22"/>
                <w:szCs w:val="22"/>
                <w:lang w:bidi="ar"/>
              </w:rPr>
            </w:pPr>
            <w:r>
              <w:rPr>
                <w:rFonts w:hint="eastAsia" w:ascii="宋体" w:hAnsi="宋体" w:eastAsia="宋体" w:cs="宋体"/>
                <w:kern w:val="0"/>
                <w:sz w:val="22"/>
                <w:szCs w:val="22"/>
              </w:rPr>
              <w:drawing>
                <wp:inline distT="0" distB="0" distL="114300" distR="114300">
                  <wp:extent cx="822960" cy="548640"/>
                  <wp:effectExtent l="0" t="0" r="15240" b="3810"/>
                  <wp:docPr id="13" name="图片 13" descr="ec5095435f8223c8189817bede53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c5095435f8223c8189817bede538242"/>
                          <pic:cNvPicPr>
                            <a:picLocks noChangeAspect="1"/>
                          </pic:cNvPicPr>
                        </pic:nvPicPr>
                        <pic:blipFill>
                          <a:blip r:embed="rId6"/>
                          <a:stretch>
                            <a:fillRect/>
                          </a:stretch>
                        </pic:blipFill>
                        <pic:spPr>
                          <a:xfrm>
                            <a:off x="0" y="0"/>
                            <a:ext cx="822960" cy="548640"/>
                          </a:xfrm>
                          <a:prstGeom prst="rect">
                            <a:avLst/>
                          </a:prstGeom>
                        </pic:spPr>
                      </pic:pic>
                    </a:graphicData>
                  </a:graphic>
                </wp:inline>
              </w:drawing>
            </w:r>
          </w:p>
        </w:tc>
      </w:tr>
      <w:tr w14:paraId="76A980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53" w:hRule="atLeast"/>
          <w:jc w:val="center"/>
        </w:trPr>
        <w:tc>
          <w:tcPr>
            <w:tcW w:w="2196" w:type="dxa"/>
            <w:tcBorders>
              <w:tl2br w:val="nil"/>
              <w:tr2bl w:val="nil"/>
            </w:tcBorders>
            <w:shd w:val="clear" w:color="auto" w:fill="auto"/>
            <w:vAlign w:val="center"/>
          </w:tcPr>
          <w:p w14:paraId="6D3B727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特大型棺</w:t>
            </w:r>
          </w:p>
        </w:tc>
        <w:tc>
          <w:tcPr>
            <w:tcW w:w="878" w:type="dxa"/>
            <w:tcBorders>
              <w:tl2br w:val="nil"/>
              <w:tr2bl w:val="nil"/>
            </w:tcBorders>
            <w:shd w:val="clear" w:color="auto" w:fill="auto"/>
            <w:vAlign w:val="center"/>
          </w:tcPr>
          <w:p w14:paraId="500A5AB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160元</w:t>
            </w:r>
          </w:p>
        </w:tc>
        <w:tc>
          <w:tcPr>
            <w:tcW w:w="1466" w:type="dxa"/>
            <w:tcBorders>
              <w:tl2br w:val="nil"/>
              <w:tr2bl w:val="nil"/>
            </w:tcBorders>
            <w:shd w:val="clear" w:color="auto" w:fill="auto"/>
            <w:vAlign w:val="center"/>
          </w:tcPr>
          <w:p w14:paraId="3A22B2A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tcBorders>
              <w:tl2br w:val="nil"/>
              <w:tr2bl w:val="nil"/>
            </w:tcBorders>
            <w:shd w:val="clear" w:color="auto" w:fill="auto"/>
            <w:vAlign w:val="center"/>
          </w:tcPr>
          <w:p w14:paraId="68E82DF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tcBorders>
              <w:tl2br w:val="nil"/>
              <w:tr2bl w:val="nil"/>
            </w:tcBorders>
            <w:shd w:val="clear" w:color="auto" w:fill="auto"/>
            <w:vAlign w:val="center"/>
          </w:tcPr>
          <w:p w14:paraId="0B425CE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tcBorders>
              <w:tl2br w:val="nil"/>
              <w:tr2bl w:val="nil"/>
            </w:tcBorders>
            <w:shd w:val="clear" w:color="auto" w:fill="auto"/>
            <w:vAlign w:val="center"/>
          </w:tcPr>
          <w:p w14:paraId="30E01E13">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收殓遗体的纸棺（收殓特殊遗体时使用的装尸袋免费提供）。</w:t>
            </w:r>
          </w:p>
        </w:tc>
        <w:tc>
          <w:tcPr>
            <w:tcW w:w="2310" w:type="dxa"/>
            <w:tcBorders>
              <w:tl2br w:val="nil"/>
              <w:tr2bl w:val="nil"/>
            </w:tcBorders>
            <w:shd w:val="clear" w:color="auto" w:fill="auto"/>
            <w:vAlign w:val="center"/>
          </w:tcPr>
          <w:p w14:paraId="364CC224">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纸棺规格：2050*560*350mm</w:t>
            </w:r>
          </w:p>
          <w:p w14:paraId="28362357">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纸棺内尺寸：</w:t>
            </w:r>
          </w:p>
          <w:p w14:paraId="08099FFB">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2030*530*340mm</w:t>
            </w:r>
          </w:p>
        </w:tc>
        <w:tc>
          <w:tcPr>
            <w:tcW w:w="1469" w:type="dxa"/>
            <w:tcBorders>
              <w:tl2br w:val="nil"/>
              <w:tr2bl w:val="nil"/>
            </w:tcBorders>
            <w:shd w:val="clear" w:color="auto" w:fill="auto"/>
            <w:vAlign w:val="center"/>
          </w:tcPr>
          <w:p w14:paraId="6AC8A8A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享受惠民殡葬政策予以减免</w:t>
            </w:r>
          </w:p>
        </w:tc>
        <w:tc>
          <w:tcPr>
            <w:tcW w:w="1512" w:type="dxa"/>
            <w:tcBorders>
              <w:tl2br w:val="nil"/>
              <w:tr2bl w:val="nil"/>
            </w:tcBorders>
            <w:shd w:val="clear" w:color="auto" w:fill="auto"/>
            <w:vAlign w:val="center"/>
          </w:tcPr>
          <w:p w14:paraId="2F1B9C1E">
            <w:pPr>
              <w:widowControl/>
              <w:jc w:val="center"/>
              <w:textAlignment w:val="center"/>
              <w:rPr>
                <w:rFonts w:ascii="仿宋_GB2312" w:hAnsi="仿宋_GB2312" w:eastAsia="仿宋_GB2312" w:cs="仿宋_GB2312"/>
                <w:snapToGrid w:val="0"/>
                <w:kern w:val="0"/>
                <w:sz w:val="24"/>
              </w:rPr>
            </w:pPr>
            <w:r>
              <w:rPr>
                <w:rFonts w:hint="eastAsia" w:ascii="仿宋_GB2312" w:hAnsi="仿宋_GB2312" w:eastAsia="仿宋_GB2312" w:cs="仿宋_GB2312"/>
                <w:snapToGrid w:val="0"/>
                <w:kern w:val="0"/>
                <w:sz w:val="24"/>
              </w:rPr>
              <w:drawing>
                <wp:inline distT="0" distB="0" distL="114300" distR="114300">
                  <wp:extent cx="816610" cy="544195"/>
                  <wp:effectExtent l="0" t="0" r="2540" b="8255"/>
                  <wp:docPr id="14" name="图片 14" descr="13d4da2ac8f96a0a9ad910460e551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3d4da2ac8f96a0a9ad910460e551b02"/>
                          <pic:cNvPicPr>
                            <a:picLocks noChangeAspect="1"/>
                          </pic:cNvPicPr>
                        </pic:nvPicPr>
                        <pic:blipFill>
                          <a:blip r:embed="rId8"/>
                          <a:stretch>
                            <a:fillRect/>
                          </a:stretch>
                        </pic:blipFill>
                        <pic:spPr>
                          <a:xfrm>
                            <a:off x="0" y="0"/>
                            <a:ext cx="816610" cy="544195"/>
                          </a:xfrm>
                          <a:prstGeom prst="rect">
                            <a:avLst/>
                          </a:prstGeom>
                        </pic:spPr>
                      </pic:pic>
                    </a:graphicData>
                  </a:graphic>
                </wp:inline>
              </w:drawing>
            </w:r>
          </w:p>
        </w:tc>
      </w:tr>
      <w:tr w14:paraId="14514F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tcBorders>
              <w:tl2br w:val="nil"/>
              <w:tr2bl w:val="nil"/>
            </w:tcBorders>
            <w:shd w:val="clear" w:color="auto" w:fill="auto"/>
            <w:vAlign w:val="center"/>
          </w:tcPr>
          <w:p w14:paraId="59B77F4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遗体冷藏</w:t>
            </w:r>
          </w:p>
        </w:tc>
        <w:tc>
          <w:tcPr>
            <w:tcW w:w="878" w:type="dxa"/>
            <w:tcBorders>
              <w:tl2br w:val="nil"/>
              <w:tr2bl w:val="nil"/>
            </w:tcBorders>
            <w:shd w:val="clear" w:color="auto" w:fill="auto"/>
            <w:vAlign w:val="center"/>
          </w:tcPr>
          <w:p w14:paraId="1E86C5A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80元</w:t>
            </w:r>
          </w:p>
        </w:tc>
        <w:tc>
          <w:tcPr>
            <w:tcW w:w="1466" w:type="dxa"/>
            <w:tcBorders>
              <w:tl2br w:val="nil"/>
              <w:tr2bl w:val="nil"/>
            </w:tcBorders>
            <w:shd w:val="clear" w:color="auto" w:fill="auto"/>
            <w:vAlign w:val="center"/>
          </w:tcPr>
          <w:p w14:paraId="2A4FB99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元/日</w:t>
            </w:r>
          </w:p>
        </w:tc>
        <w:tc>
          <w:tcPr>
            <w:tcW w:w="1278" w:type="dxa"/>
            <w:tcBorders>
              <w:tl2br w:val="nil"/>
              <w:tr2bl w:val="nil"/>
            </w:tcBorders>
            <w:shd w:val="clear" w:color="auto" w:fill="auto"/>
            <w:vAlign w:val="center"/>
          </w:tcPr>
          <w:p w14:paraId="2F84FFC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tcBorders>
              <w:tl2br w:val="nil"/>
              <w:tr2bl w:val="nil"/>
            </w:tcBorders>
            <w:shd w:val="clear" w:color="auto" w:fill="auto"/>
            <w:vAlign w:val="center"/>
          </w:tcPr>
          <w:p w14:paraId="091E12C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tcBorders>
              <w:tl2br w:val="nil"/>
              <w:tr2bl w:val="nil"/>
            </w:tcBorders>
            <w:shd w:val="clear" w:color="auto" w:fill="auto"/>
            <w:vAlign w:val="center"/>
          </w:tcPr>
          <w:p w14:paraId="6122AED0">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将遗体放入冷藏柜内，以低温方式保存遗体</w:t>
            </w:r>
            <w:r>
              <w:rPr>
                <w:rFonts w:hint="eastAsia" w:ascii="宋体" w:hAnsi="宋体" w:eastAsia="宋体" w:cs="宋体"/>
                <w:sz w:val="20"/>
                <w:szCs w:val="20"/>
              </w:rPr>
              <w:t>（一般不超过3日）</w:t>
            </w:r>
          </w:p>
        </w:tc>
        <w:tc>
          <w:tcPr>
            <w:tcW w:w="2310" w:type="dxa"/>
            <w:tcBorders>
              <w:tl2br w:val="nil"/>
              <w:tr2bl w:val="nil"/>
            </w:tcBorders>
            <w:shd w:val="clear" w:color="auto" w:fill="auto"/>
            <w:vAlign w:val="center"/>
          </w:tcPr>
          <w:p w14:paraId="150003C6">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不满1日的按1日计费。</w:t>
            </w:r>
          </w:p>
        </w:tc>
        <w:tc>
          <w:tcPr>
            <w:tcW w:w="1469" w:type="dxa"/>
            <w:tcBorders>
              <w:tl2br w:val="nil"/>
              <w:tr2bl w:val="nil"/>
            </w:tcBorders>
            <w:shd w:val="clear" w:color="auto" w:fill="auto"/>
            <w:vAlign w:val="center"/>
          </w:tcPr>
          <w:p w14:paraId="69A0D7D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符合惠民政策予以减免3天</w:t>
            </w:r>
          </w:p>
        </w:tc>
        <w:tc>
          <w:tcPr>
            <w:tcW w:w="1512" w:type="dxa"/>
            <w:tcBorders>
              <w:tl2br w:val="nil"/>
              <w:tr2bl w:val="nil"/>
            </w:tcBorders>
            <w:shd w:val="clear" w:color="auto" w:fill="auto"/>
            <w:vAlign w:val="center"/>
          </w:tcPr>
          <w:p w14:paraId="403D17E6">
            <w:pPr>
              <w:overflowPunct w:val="0"/>
              <w:adjustRightInd w:val="0"/>
              <w:snapToGrid w:val="0"/>
              <w:jc w:val="center"/>
              <w:textAlignment w:val="center"/>
              <w:rPr>
                <w:rFonts w:ascii="仿宋_GB2312" w:hAnsi="仿宋_GB2312" w:eastAsia="仿宋_GB2312" w:cs="仿宋_GB2312"/>
                <w:snapToGrid w:val="0"/>
                <w:kern w:val="0"/>
                <w:sz w:val="24"/>
                <w:lang w:bidi="ar"/>
              </w:rPr>
            </w:pPr>
          </w:p>
        </w:tc>
      </w:tr>
      <w:tr w14:paraId="60DE3D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3" w:hRule="atLeast"/>
          <w:jc w:val="center"/>
        </w:trPr>
        <w:tc>
          <w:tcPr>
            <w:tcW w:w="2196" w:type="dxa"/>
            <w:shd w:val="clear" w:color="auto" w:fill="auto"/>
            <w:vAlign w:val="center"/>
          </w:tcPr>
          <w:p w14:paraId="509D25B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惠民告别厅租用</w:t>
            </w:r>
          </w:p>
          <w:p w14:paraId="520D96D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（惠民厅、惠众厅）</w:t>
            </w:r>
          </w:p>
        </w:tc>
        <w:tc>
          <w:tcPr>
            <w:tcW w:w="878" w:type="dxa"/>
            <w:shd w:val="clear" w:color="auto" w:fill="auto"/>
            <w:vAlign w:val="center"/>
          </w:tcPr>
          <w:p w14:paraId="2D5E38A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0元</w:t>
            </w:r>
          </w:p>
        </w:tc>
        <w:tc>
          <w:tcPr>
            <w:tcW w:w="1466" w:type="dxa"/>
            <w:shd w:val="clear" w:color="auto" w:fill="auto"/>
            <w:vAlign w:val="center"/>
          </w:tcPr>
          <w:p w14:paraId="3AB84F7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元/场次</w:t>
            </w:r>
          </w:p>
        </w:tc>
        <w:tc>
          <w:tcPr>
            <w:tcW w:w="1278" w:type="dxa"/>
            <w:shd w:val="clear" w:color="auto" w:fill="auto"/>
            <w:vAlign w:val="center"/>
          </w:tcPr>
          <w:p w14:paraId="7050B27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61BF546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77EB2318">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提供专门场所供丧属告别吊唁逝者</w:t>
            </w:r>
          </w:p>
        </w:tc>
        <w:tc>
          <w:tcPr>
            <w:tcW w:w="2310" w:type="dxa"/>
            <w:shd w:val="clear" w:color="auto" w:fill="auto"/>
            <w:vAlign w:val="center"/>
          </w:tcPr>
          <w:p w14:paraId="317F3EC6">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50㎡以下告别厅。</w:t>
            </w:r>
          </w:p>
        </w:tc>
        <w:tc>
          <w:tcPr>
            <w:tcW w:w="1469" w:type="dxa"/>
            <w:shd w:val="clear" w:color="auto" w:fill="auto"/>
            <w:vAlign w:val="center"/>
          </w:tcPr>
          <w:p w14:paraId="2CBFCE6C">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2A90B146">
            <w:pPr>
              <w:overflowPunct w:val="0"/>
              <w:adjustRightInd w:val="0"/>
              <w:snapToGrid w:val="0"/>
              <w:jc w:val="center"/>
              <w:textAlignment w:val="center"/>
              <w:rPr>
                <w:rFonts w:ascii="仿宋_GB2312" w:hAnsi="仿宋_GB2312" w:eastAsia="仿宋_GB2312" w:cs="仿宋_GB2312"/>
                <w:snapToGrid w:val="0"/>
                <w:kern w:val="0"/>
                <w:sz w:val="24"/>
              </w:rPr>
            </w:pPr>
          </w:p>
        </w:tc>
      </w:tr>
      <w:tr w14:paraId="01FDC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47B7C3B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小型告别厅租用</w:t>
            </w:r>
          </w:p>
          <w:p w14:paraId="68BB8BA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（忆瞻厅、缅瞻厅、</w:t>
            </w:r>
          </w:p>
          <w:p w14:paraId="472AEFA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怀瞻厅、敬瞻厅）</w:t>
            </w:r>
          </w:p>
        </w:tc>
        <w:tc>
          <w:tcPr>
            <w:tcW w:w="878" w:type="dxa"/>
            <w:shd w:val="clear" w:color="auto" w:fill="auto"/>
            <w:vAlign w:val="center"/>
          </w:tcPr>
          <w:p w14:paraId="49924F5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800元</w:t>
            </w:r>
          </w:p>
        </w:tc>
        <w:tc>
          <w:tcPr>
            <w:tcW w:w="1466" w:type="dxa"/>
            <w:shd w:val="clear" w:color="auto" w:fill="auto"/>
            <w:vAlign w:val="center"/>
          </w:tcPr>
          <w:p w14:paraId="2952C09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元/场次</w:t>
            </w:r>
          </w:p>
        </w:tc>
        <w:tc>
          <w:tcPr>
            <w:tcW w:w="1278" w:type="dxa"/>
            <w:shd w:val="clear" w:color="auto" w:fill="auto"/>
            <w:vAlign w:val="center"/>
          </w:tcPr>
          <w:p w14:paraId="3AB1DA6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7BD74A6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7F525B4A">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提供专门场所供丧属告别吊唁逝者</w:t>
            </w:r>
          </w:p>
        </w:tc>
        <w:tc>
          <w:tcPr>
            <w:tcW w:w="2310" w:type="dxa"/>
            <w:shd w:val="clear" w:color="auto" w:fill="auto"/>
            <w:vAlign w:val="center"/>
          </w:tcPr>
          <w:p w14:paraId="5EFF1D52">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50㎡-100㎡告别厅，含水晶棺、遗像屏、横幅等吊唁设施，以及绢花祭台、棺围，除敬瞻厅外均配备1个接待室。</w:t>
            </w:r>
          </w:p>
        </w:tc>
        <w:tc>
          <w:tcPr>
            <w:tcW w:w="1469" w:type="dxa"/>
            <w:shd w:val="clear" w:color="auto" w:fill="auto"/>
            <w:vAlign w:val="center"/>
          </w:tcPr>
          <w:p w14:paraId="729AFB2D">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03EAC33D">
            <w:pPr>
              <w:overflowPunct w:val="0"/>
              <w:adjustRightInd w:val="0"/>
              <w:snapToGrid w:val="0"/>
              <w:jc w:val="center"/>
              <w:textAlignment w:val="center"/>
              <w:rPr>
                <w:rFonts w:ascii="仿宋_GB2312" w:hAnsi="仿宋_GB2312" w:eastAsia="仿宋_GB2312" w:cs="仿宋_GB2312"/>
                <w:snapToGrid w:val="0"/>
                <w:kern w:val="0"/>
                <w:sz w:val="24"/>
              </w:rPr>
            </w:pPr>
          </w:p>
        </w:tc>
      </w:tr>
      <w:tr w14:paraId="41F957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0798EB2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中型告别厅租用</w:t>
            </w:r>
          </w:p>
          <w:p w14:paraId="5A3139A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（思瞻厅）</w:t>
            </w:r>
          </w:p>
        </w:tc>
        <w:tc>
          <w:tcPr>
            <w:tcW w:w="878" w:type="dxa"/>
            <w:shd w:val="clear" w:color="auto" w:fill="auto"/>
            <w:vAlign w:val="center"/>
          </w:tcPr>
          <w:p w14:paraId="2AEB303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1200元</w:t>
            </w:r>
          </w:p>
        </w:tc>
        <w:tc>
          <w:tcPr>
            <w:tcW w:w="1466" w:type="dxa"/>
            <w:shd w:val="clear" w:color="auto" w:fill="auto"/>
            <w:vAlign w:val="center"/>
          </w:tcPr>
          <w:p w14:paraId="2B37AFF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元/场次</w:t>
            </w:r>
          </w:p>
        </w:tc>
        <w:tc>
          <w:tcPr>
            <w:tcW w:w="1278" w:type="dxa"/>
            <w:shd w:val="clear" w:color="auto" w:fill="auto"/>
            <w:vAlign w:val="center"/>
          </w:tcPr>
          <w:p w14:paraId="7FD4C1F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214E49E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386EF67F">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提供专门场所供丧属告别吊唁逝者</w:t>
            </w:r>
          </w:p>
        </w:tc>
        <w:tc>
          <w:tcPr>
            <w:tcW w:w="2310" w:type="dxa"/>
            <w:shd w:val="clear" w:color="auto" w:fill="auto"/>
            <w:vAlign w:val="center"/>
          </w:tcPr>
          <w:p w14:paraId="56A72226">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100㎡-200㎡告别厅，含水晶棺、遗像屏、横幅等吊唁设施，以及绢花祭台、棺围，</w:t>
            </w:r>
            <w:r>
              <w:rPr>
                <w:rFonts w:hint="eastAsia" w:ascii="宋体" w:hAnsi="宋体" w:eastAsia="宋体" w:cs="宋体"/>
                <w:sz w:val="20"/>
                <w:szCs w:val="20"/>
              </w:rPr>
              <w:t>配备1个接待室</w:t>
            </w:r>
            <w:r>
              <w:rPr>
                <w:rFonts w:hint="eastAsia" w:ascii="宋体" w:hAnsi="宋体" w:eastAsia="宋体" w:cs="宋体"/>
                <w:snapToGrid w:val="0"/>
                <w:kern w:val="0"/>
                <w:sz w:val="20"/>
                <w:szCs w:val="20"/>
              </w:rPr>
              <w:t>。</w:t>
            </w:r>
          </w:p>
        </w:tc>
        <w:tc>
          <w:tcPr>
            <w:tcW w:w="1469" w:type="dxa"/>
            <w:shd w:val="clear" w:color="auto" w:fill="auto"/>
            <w:vAlign w:val="center"/>
          </w:tcPr>
          <w:p w14:paraId="27332AEE">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0DCCD290">
            <w:pPr>
              <w:overflowPunct w:val="0"/>
              <w:adjustRightInd w:val="0"/>
              <w:snapToGrid w:val="0"/>
              <w:jc w:val="center"/>
              <w:textAlignment w:val="center"/>
              <w:rPr>
                <w:rFonts w:ascii="仿宋_GB2312" w:hAnsi="仿宋_GB2312" w:eastAsia="仿宋_GB2312" w:cs="仿宋_GB2312"/>
                <w:snapToGrid w:val="0"/>
                <w:kern w:val="0"/>
                <w:sz w:val="24"/>
              </w:rPr>
            </w:pPr>
          </w:p>
        </w:tc>
      </w:tr>
      <w:tr w14:paraId="77D953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7ED7B0B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大型告别厅租用</w:t>
            </w:r>
          </w:p>
          <w:p w14:paraId="4081903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（追瞻厅）</w:t>
            </w:r>
          </w:p>
        </w:tc>
        <w:tc>
          <w:tcPr>
            <w:tcW w:w="878" w:type="dxa"/>
            <w:shd w:val="clear" w:color="auto" w:fill="auto"/>
            <w:vAlign w:val="center"/>
          </w:tcPr>
          <w:p w14:paraId="57CB2FF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1600元</w:t>
            </w:r>
          </w:p>
        </w:tc>
        <w:tc>
          <w:tcPr>
            <w:tcW w:w="1466" w:type="dxa"/>
            <w:shd w:val="clear" w:color="auto" w:fill="auto"/>
            <w:vAlign w:val="center"/>
          </w:tcPr>
          <w:p w14:paraId="29D8F77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元/场次</w:t>
            </w:r>
          </w:p>
        </w:tc>
        <w:tc>
          <w:tcPr>
            <w:tcW w:w="1278" w:type="dxa"/>
            <w:shd w:val="clear" w:color="auto" w:fill="auto"/>
            <w:vAlign w:val="center"/>
          </w:tcPr>
          <w:p w14:paraId="2E30C61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3DAF442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3C79BD8E">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提供专门场所供丧属告别吊唁逝者</w:t>
            </w:r>
          </w:p>
        </w:tc>
        <w:tc>
          <w:tcPr>
            <w:tcW w:w="2310" w:type="dxa"/>
            <w:shd w:val="clear" w:color="auto" w:fill="auto"/>
            <w:vAlign w:val="center"/>
          </w:tcPr>
          <w:p w14:paraId="472EDEC7">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200㎡以上告别厅，含水晶棺、遗像屏、横幅等吊唁设施，以及绢花祭台、棺围，配备2个接待室。</w:t>
            </w:r>
          </w:p>
        </w:tc>
        <w:tc>
          <w:tcPr>
            <w:tcW w:w="1469" w:type="dxa"/>
            <w:shd w:val="clear" w:color="auto" w:fill="auto"/>
            <w:vAlign w:val="center"/>
          </w:tcPr>
          <w:p w14:paraId="2BA28BAE">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6FE26DCC">
            <w:pPr>
              <w:overflowPunct w:val="0"/>
              <w:adjustRightInd w:val="0"/>
              <w:snapToGrid w:val="0"/>
              <w:jc w:val="center"/>
              <w:textAlignment w:val="center"/>
              <w:rPr>
                <w:rFonts w:ascii="仿宋_GB2312" w:hAnsi="仿宋_GB2312" w:eastAsia="仿宋_GB2312" w:cs="仿宋_GB2312"/>
                <w:snapToGrid w:val="0"/>
                <w:kern w:val="0"/>
                <w:sz w:val="24"/>
              </w:rPr>
            </w:pPr>
          </w:p>
        </w:tc>
      </w:tr>
      <w:tr w14:paraId="04CB75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1D962EF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遗容整理</w:t>
            </w:r>
          </w:p>
        </w:tc>
        <w:tc>
          <w:tcPr>
            <w:tcW w:w="878" w:type="dxa"/>
            <w:shd w:val="clear" w:color="auto" w:fill="auto"/>
            <w:vAlign w:val="center"/>
          </w:tcPr>
          <w:p w14:paraId="6CECDB2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120元</w:t>
            </w:r>
          </w:p>
        </w:tc>
        <w:tc>
          <w:tcPr>
            <w:tcW w:w="1466" w:type="dxa"/>
            <w:shd w:val="clear" w:color="auto" w:fill="auto"/>
            <w:vAlign w:val="center"/>
          </w:tcPr>
          <w:p w14:paraId="03FAADA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1278" w:type="dxa"/>
            <w:shd w:val="clear" w:color="auto" w:fill="auto"/>
            <w:vAlign w:val="center"/>
          </w:tcPr>
          <w:p w14:paraId="7141334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0567B07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14ECD6DA">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对冷藏的正常遗体（一般不超过3日）进行基础的面部消毒清洁、口眼闭合、发型服饰整理</w:t>
            </w:r>
          </w:p>
        </w:tc>
        <w:tc>
          <w:tcPr>
            <w:tcW w:w="2310" w:type="dxa"/>
            <w:shd w:val="clear" w:color="auto" w:fill="auto"/>
            <w:vAlign w:val="center"/>
          </w:tcPr>
          <w:p w14:paraId="69881A55">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415CA337">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6E843155">
            <w:pPr>
              <w:overflowPunct w:val="0"/>
              <w:adjustRightInd w:val="0"/>
              <w:snapToGrid w:val="0"/>
              <w:jc w:val="center"/>
              <w:textAlignment w:val="center"/>
              <w:rPr>
                <w:rFonts w:ascii="仿宋_GB2312" w:hAnsi="仿宋_GB2312" w:eastAsia="仿宋_GB2312" w:cs="仿宋_GB2312"/>
                <w:snapToGrid w:val="0"/>
                <w:kern w:val="0"/>
                <w:sz w:val="24"/>
              </w:rPr>
            </w:pPr>
          </w:p>
        </w:tc>
      </w:tr>
      <w:tr w14:paraId="007333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2" w:hRule="atLeast"/>
          <w:jc w:val="center"/>
        </w:trPr>
        <w:tc>
          <w:tcPr>
            <w:tcW w:w="2196" w:type="dxa"/>
            <w:shd w:val="clear" w:color="auto" w:fill="auto"/>
            <w:vAlign w:val="center"/>
          </w:tcPr>
          <w:p w14:paraId="6AD14A7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鲜花花圈出售</w:t>
            </w:r>
          </w:p>
        </w:tc>
        <w:tc>
          <w:tcPr>
            <w:tcW w:w="878" w:type="dxa"/>
            <w:shd w:val="clear" w:color="auto" w:fill="auto"/>
            <w:vAlign w:val="center"/>
          </w:tcPr>
          <w:p w14:paraId="2CBABA2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100元</w:t>
            </w:r>
          </w:p>
        </w:tc>
        <w:tc>
          <w:tcPr>
            <w:tcW w:w="1466" w:type="dxa"/>
            <w:shd w:val="clear" w:color="auto" w:fill="auto"/>
            <w:vAlign w:val="center"/>
          </w:tcPr>
          <w:p w14:paraId="6E92B5F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shd w:val="clear" w:color="auto" w:fill="auto"/>
            <w:vAlign w:val="center"/>
          </w:tcPr>
          <w:p w14:paraId="73433C5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3237B5A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0216DC65">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提供鲜花花圈出售服务</w:t>
            </w:r>
          </w:p>
        </w:tc>
        <w:tc>
          <w:tcPr>
            <w:tcW w:w="2310" w:type="dxa"/>
            <w:shd w:val="clear" w:color="auto" w:fill="auto"/>
            <w:vAlign w:val="center"/>
          </w:tcPr>
          <w:p w14:paraId="6B893FD3">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菊花不少于30枝。</w:t>
            </w:r>
          </w:p>
        </w:tc>
        <w:tc>
          <w:tcPr>
            <w:tcW w:w="1469" w:type="dxa"/>
            <w:shd w:val="clear" w:color="auto" w:fill="auto"/>
            <w:vAlign w:val="center"/>
          </w:tcPr>
          <w:p w14:paraId="5906A03E">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70A7EBF6">
            <w:pPr>
              <w:overflowPunct w:val="0"/>
              <w:adjustRightInd w:val="0"/>
              <w:snapToGrid w:val="0"/>
              <w:jc w:val="center"/>
              <w:textAlignment w:val="center"/>
              <w:rPr>
                <w:rFonts w:ascii="仿宋_GB2312" w:hAnsi="仿宋_GB2312" w:eastAsia="仿宋_GB2312" w:cs="仿宋_GB2312"/>
                <w:snapToGrid w:val="0"/>
                <w:kern w:val="0"/>
                <w:sz w:val="24"/>
              </w:rPr>
            </w:pPr>
          </w:p>
        </w:tc>
      </w:tr>
      <w:tr w14:paraId="4DFEE9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3" w:hRule="atLeast"/>
          <w:jc w:val="center"/>
        </w:trPr>
        <w:tc>
          <w:tcPr>
            <w:tcW w:w="2196" w:type="dxa"/>
            <w:shd w:val="clear" w:color="auto" w:fill="auto"/>
            <w:vAlign w:val="center"/>
          </w:tcPr>
          <w:p w14:paraId="233E23F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绢花花圈租赁</w:t>
            </w:r>
          </w:p>
        </w:tc>
        <w:tc>
          <w:tcPr>
            <w:tcW w:w="878" w:type="dxa"/>
            <w:shd w:val="clear" w:color="auto" w:fill="auto"/>
            <w:vAlign w:val="center"/>
          </w:tcPr>
          <w:p w14:paraId="0B0DDC6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en-US" w:eastAsia="zh-CN"/>
              </w:rPr>
              <w:t>7</w:t>
            </w:r>
            <w:r>
              <w:rPr>
                <w:rFonts w:hint="eastAsia" w:ascii="宋体" w:hAnsi="宋体" w:eastAsia="宋体" w:cs="宋体"/>
                <w:snapToGrid w:val="0"/>
                <w:kern w:val="0"/>
                <w:sz w:val="20"/>
                <w:szCs w:val="20"/>
              </w:rPr>
              <w:t>元</w:t>
            </w:r>
          </w:p>
        </w:tc>
        <w:tc>
          <w:tcPr>
            <w:tcW w:w="1466" w:type="dxa"/>
            <w:shd w:val="clear" w:color="auto" w:fill="auto"/>
            <w:vAlign w:val="center"/>
          </w:tcPr>
          <w:p w14:paraId="3D357D7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元/个</w:t>
            </w:r>
          </w:p>
        </w:tc>
        <w:tc>
          <w:tcPr>
            <w:tcW w:w="1278" w:type="dxa"/>
            <w:shd w:val="clear" w:color="auto" w:fill="auto"/>
            <w:vAlign w:val="center"/>
          </w:tcPr>
          <w:p w14:paraId="00F4B38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08D382F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7422273D">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提供绢花花圈租赁服务</w:t>
            </w:r>
          </w:p>
        </w:tc>
        <w:tc>
          <w:tcPr>
            <w:tcW w:w="2310" w:type="dxa"/>
            <w:shd w:val="clear" w:color="auto" w:fill="auto"/>
            <w:vAlign w:val="center"/>
          </w:tcPr>
          <w:p w14:paraId="4300F43C">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611BAA9C">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0A1D3FCE">
            <w:pPr>
              <w:overflowPunct w:val="0"/>
              <w:adjustRightInd w:val="0"/>
              <w:snapToGrid w:val="0"/>
              <w:jc w:val="center"/>
              <w:textAlignment w:val="center"/>
              <w:rPr>
                <w:rFonts w:ascii="仿宋_GB2312" w:hAnsi="仿宋_GB2312" w:eastAsia="仿宋_GB2312" w:cs="仿宋_GB2312"/>
                <w:snapToGrid w:val="0"/>
                <w:kern w:val="0"/>
                <w:sz w:val="24"/>
              </w:rPr>
            </w:pPr>
          </w:p>
        </w:tc>
      </w:tr>
      <w:tr w14:paraId="66D926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4" w:hRule="atLeast"/>
          <w:jc w:val="center"/>
        </w:trPr>
        <w:tc>
          <w:tcPr>
            <w:tcW w:w="2196" w:type="dxa"/>
            <w:shd w:val="clear" w:color="auto" w:fill="auto"/>
            <w:vAlign w:val="center"/>
          </w:tcPr>
          <w:p w14:paraId="260F0EF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挽联</w:t>
            </w:r>
          </w:p>
        </w:tc>
        <w:tc>
          <w:tcPr>
            <w:tcW w:w="878" w:type="dxa"/>
            <w:shd w:val="clear" w:color="auto" w:fill="auto"/>
            <w:vAlign w:val="center"/>
          </w:tcPr>
          <w:p w14:paraId="6B6F496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10元</w:t>
            </w:r>
          </w:p>
        </w:tc>
        <w:tc>
          <w:tcPr>
            <w:tcW w:w="1466" w:type="dxa"/>
            <w:shd w:val="clear" w:color="auto" w:fill="auto"/>
            <w:vAlign w:val="center"/>
          </w:tcPr>
          <w:p w14:paraId="23DE148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元/副</w:t>
            </w:r>
          </w:p>
        </w:tc>
        <w:tc>
          <w:tcPr>
            <w:tcW w:w="1278" w:type="dxa"/>
            <w:shd w:val="clear" w:color="auto" w:fill="auto"/>
            <w:vAlign w:val="center"/>
          </w:tcPr>
          <w:p w14:paraId="6F0D47E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213CBDC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16AE7C23">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提供挽联制作悬挂服务</w:t>
            </w:r>
          </w:p>
        </w:tc>
        <w:tc>
          <w:tcPr>
            <w:tcW w:w="2310" w:type="dxa"/>
            <w:shd w:val="clear" w:color="auto" w:fill="auto"/>
            <w:vAlign w:val="center"/>
          </w:tcPr>
          <w:p w14:paraId="58282DCB">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470FF4C9">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70E535C8">
            <w:pPr>
              <w:overflowPunct w:val="0"/>
              <w:adjustRightInd w:val="0"/>
              <w:snapToGrid w:val="0"/>
              <w:jc w:val="center"/>
              <w:textAlignment w:val="center"/>
              <w:rPr>
                <w:rFonts w:ascii="仿宋_GB2312" w:hAnsi="仿宋_GB2312" w:eastAsia="仿宋_GB2312" w:cs="仿宋_GB2312"/>
                <w:snapToGrid w:val="0"/>
                <w:kern w:val="0"/>
                <w:sz w:val="24"/>
              </w:rPr>
            </w:pPr>
          </w:p>
        </w:tc>
      </w:tr>
      <w:tr w14:paraId="2D3CD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7003793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普通遗体火化</w:t>
            </w:r>
          </w:p>
        </w:tc>
        <w:tc>
          <w:tcPr>
            <w:tcW w:w="878" w:type="dxa"/>
            <w:shd w:val="clear" w:color="auto" w:fill="auto"/>
            <w:vAlign w:val="center"/>
          </w:tcPr>
          <w:p w14:paraId="53ADC08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700元</w:t>
            </w:r>
          </w:p>
        </w:tc>
        <w:tc>
          <w:tcPr>
            <w:tcW w:w="1466" w:type="dxa"/>
            <w:shd w:val="clear" w:color="auto" w:fill="auto"/>
            <w:vAlign w:val="center"/>
          </w:tcPr>
          <w:p w14:paraId="15B6CB1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1278" w:type="dxa"/>
            <w:shd w:val="clear" w:color="auto" w:fill="auto"/>
            <w:vAlign w:val="center"/>
          </w:tcPr>
          <w:p w14:paraId="082B873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2A60382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43C25F44">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用火化设备对遗体进行焚化，并对出炉骨灰按程序拾捡、装盒（袋）</w:t>
            </w:r>
          </w:p>
        </w:tc>
        <w:tc>
          <w:tcPr>
            <w:tcW w:w="2310" w:type="dxa"/>
            <w:shd w:val="clear" w:color="auto" w:fill="auto"/>
            <w:vAlign w:val="center"/>
          </w:tcPr>
          <w:p w14:paraId="0065E6E1">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4178862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享受惠民殡葬政策予以减免</w:t>
            </w:r>
          </w:p>
        </w:tc>
        <w:tc>
          <w:tcPr>
            <w:tcW w:w="1512" w:type="dxa"/>
            <w:shd w:val="clear" w:color="auto" w:fill="auto"/>
            <w:vAlign w:val="center"/>
          </w:tcPr>
          <w:p w14:paraId="66F7F9D9">
            <w:pPr>
              <w:overflowPunct w:val="0"/>
              <w:adjustRightInd w:val="0"/>
              <w:snapToGrid w:val="0"/>
              <w:jc w:val="center"/>
              <w:textAlignment w:val="center"/>
              <w:rPr>
                <w:rFonts w:ascii="仿宋_GB2312" w:hAnsi="仿宋_GB2312" w:eastAsia="仿宋_GB2312" w:cs="仿宋_GB2312"/>
                <w:snapToGrid w:val="0"/>
                <w:kern w:val="0"/>
                <w:sz w:val="24"/>
              </w:rPr>
            </w:pPr>
          </w:p>
        </w:tc>
      </w:tr>
      <w:tr w14:paraId="74238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6F98AE9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七岁以下儿童</w:t>
            </w:r>
          </w:p>
          <w:p w14:paraId="38A009F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遗体火化</w:t>
            </w:r>
          </w:p>
        </w:tc>
        <w:tc>
          <w:tcPr>
            <w:tcW w:w="878" w:type="dxa"/>
            <w:shd w:val="clear" w:color="auto" w:fill="auto"/>
            <w:vAlign w:val="center"/>
          </w:tcPr>
          <w:p w14:paraId="247A974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350元</w:t>
            </w:r>
          </w:p>
        </w:tc>
        <w:tc>
          <w:tcPr>
            <w:tcW w:w="1466" w:type="dxa"/>
            <w:shd w:val="clear" w:color="auto" w:fill="auto"/>
            <w:vAlign w:val="center"/>
          </w:tcPr>
          <w:p w14:paraId="67053CB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1278" w:type="dxa"/>
            <w:shd w:val="clear" w:color="auto" w:fill="auto"/>
            <w:vAlign w:val="center"/>
          </w:tcPr>
          <w:p w14:paraId="65A3053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410D0CC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356809BD">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用火化设备对遗体进行焚化，如产生骨灰对出炉骨灰按程序拾捡、装盒（袋）</w:t>
            </w:r>
          </w:p>
        </w:tc>
        <w:tc>
          <w:tcPr>
            <w:tcW w:w="2310" w:type="dxa"/>
            <w:shd w:val="clear" w:color="auto" w:fill="auto"/>
            <w:vAlign w:val="center"/>
          </w:tcPr>
          <w:p w14:paraId="721D43F6">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0B63457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享受惠民殡葬政策予以减免</w:t>
            </w:r>
          </w:p>
        </w:tc>
        <w:tc>
          <w:tcPr>
            <w:tcW w:w="1512" w:type="dxa"/>
            <w:shd w:val="clear" w:color="auto" w:fill="auto"/>
            <w:vAlign w:val="center"/>
          </w:tcPr>
          <w:p w14:paraId="7C44EAF1">
            <w:pPr>
              <w:overflowPunct w:val="0"/>
              <w:adjustRightInd w:val="0"/>
              <w:snapToGrid w:val="0"/>
              <w:jc w:val="center"/>
              <w:textAlignment w:val="center"/>
              <w:rPr>
                <w:rFonts w:ascii="仿宋_GB2312" w:hAnsi="仿宋_GB2312" w:eastAsia="仿宋_GB2312" w:cs="仿宋_GB2312"/>
                <w:snapToGrid w:val="0"/>
                <w:kern w:val="0"/>
                <w:sz w:val="24"/>
              </w:rPr>
            </w:pPr>
          </w:p>
        </w:tc>
      </w:tr>
      <w:tr w14:paraId="208128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34381AD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自送残肢、器官</w:t>
            </w:r>
          </w:p>
        </w:tc>
        <w:tc>
          <w:tcPr>
            <w:tcW w:w="878" w:type="dxa"/>
            <w:shd w:val="clear" w:color="auto" w:fill="auto"/>
            <w:vAlign w:val="center"/>
          </w:tcPr>
          <w:p w14:paraId="3D66D54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350元</w:t>
            </w:r>
          </w:p>
        </w:tc>
        <w:tc>
          <w:tcPr>
            <w:tcW w:w="1466" w:type="dxa"/>
            <w:shd w:val="clear" w:color="auto" w:fill="auto"/>
            <w:vAlign w:val="center"/>
          </w:tcPr>
          <w:p w14:paraId="5EEBD92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1278" w:type="dxa"/>
            <w:shd w:val="clear" w:color="auto" w:fill="auto"/>
            <w:vAlign w:val="center"/>
          </w:tcPr>
          <w:p w14:paraId="67CC621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43ECD13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3D64C939">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用火化设备对自送残肢、器官进行焚化，如产生骨灰对出炉骨灰按程序拾捡、装盒（袋）</w:t>
            </w:r>
          </w:p>
        </w:tc>
        <w:tc>
          <w:tcPr>
            <w:tcW w:w="2310" w:type="dxa"/>
            <w:shd w:val="clear" w:color="auto" w:fill="auto"/>
            <w:vAlign w:val="center"/>
          </w:tcPr>
          <w:p w14:paraId="6DCED8D6">
            <w:pPr>
              <w:overflowPunct w:val="0"/>
              <w:adjustRightInd w:val="0"/>
              <w:snapToGrid w:val="0"/>
              <w:jc w:val="left"/>
              <w:textAlignment w:val="center"/>
              <w:rPr>
                <w:rFonts w:ascii="宋体" w:hAnsi="宋体" w:eastAsia="宋体" w:cs="宋体"/>
                <w:snapToGrid w:val="0"/>
                <w:kern w:val="0"/>
                <w:sz w:val="20"/>
                <w:szCs w:val="20"/>
              </w:rPr>
            </w:pPr>
          </w:p>
        </w:tc>
        <w:tc>
          <w:tcPr>
            <w:tcW w:w="1469" w:type="dxa"/>
            <w:shd w:val="clear" w:color="auto" w:fill="auto"/>
            <w:vAlign w:val="center"/>
          </w:tcPr>
          <w:p w14:paraId="479BD6BD">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1C520CDA">
            <w:pPr>
              <w:overflowPunct w:val="0"/>
              <w:adjustRightInd w:val="0"/>
              <w:snapToGrid w:val="0"/>
              <w:jc w:val="center"/>
              <w:textAlignment w:val="center"/>
              <w:rPr>
                <w:rFonts w:ascii="仿宋_GB2312" w:hAnsi="仿宋_GB2312" w:eastAsia="仿宋_GB2312" w:cs="仿宋_GB2312"/>
                <w:snapToGrid w:val="0"/>
                <w:kern w:val="0"/>
                <w:sz w:val="24"/>
              </w:rPr>
            </w:pPr>
          </w:p>
        </w:tc>
      </w:tr>
      <w:tr w14:paraId="679F50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02ACFC6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骨灰格位寄存（安祉楼二楼、安禄楼二楼、安福楼二三楼、安祥楼一二三楼）</w:t>
            </w:r>
          </w:p>
        </w:tc>
        <w:tc>
          <w:tcPr>
            <w:tcW w:w="878" w:type="dxa"/>
            <w:shd w:val="clear" w:color="auto" w:fill="auto"/>
            <w:vAlign w:val="center"/>
          </w:tcPr>
          <w:p w14:paraId="6142B4D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15元</w:t>
            </w:r>
          </w:p>
        </w:tc>
        <w:tc>
          <w:tcPr>
            <w:tcW w:w="1466" w:type="dxa"/>
            <w:shd w:val="clear" w:color="auto" w:fill="auto"/>
            <w:vAlign w:val="center"/>
          </w:tcPr>
          <w:p w14:paraId="54334D0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元/盒·月</w:t>
            </w:r>
          </w:p>
        </w:tc>
        <w:tc>
          <w:tcPr>
            <w:tcW w:w="1278" w:type="dxa"/>
            <w:shd w:val="clear" w:color="auto" w:fill="auto"/>
            <w:vAlign w:val="center"/>
          </w:tcPr>
          <w:p w14:paraId="3776C2A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2BC9E35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1EFD94DB">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在骨灰寄存设施暂存骨灰（一般不超过一年）</w:t>
            </w:r>
          </w:p>
        </w:tc>
        <w:tc>
          <w:tcPr>
            <w:tcW w:w="2310" w:type="dxa"/>
            <w:shd w:val="clear" w:color="auto" w:fill="auto"/>
            <w:vAlign w:val="center"/>
          </w:tcPr>
          <w:p w14:paraId="459C1741">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1.不满1月的按1月计费；首次骨灰寄存证和寄存格位钥匙免费办理，补办按5元/本（个）收费；</w:t>
            </w:r>
          </w:p>
          <w:p w14:paraId="3ACC542A">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2.安祉楼、安禄楼、安福楼、安祥楼楼内其他区域的骨灰寄存收费标准为40元/盒·年、60元/盒·年、90元/盒·年的小型格位和普通金属格位仍按原收费标准执行。</w:t>
            </w:r>
          </w:p>
        </w:tc>
        <w:tc>
          <w:tcPr>
            <w:tcW w:w="1469" w:type="dxa"/>
            <w:shd w:val="clear" w:color="auto" w:fill="auto"/>
            <w:vAlign w:val="center"/>
          </w:tcPr>
          <w:p w14:paraId="397E365E">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560C76B3">
            <w:pPr>
              <w:overflowPunct w:val="0"/>
              <w:adjustRightInd w:val="0"/>
              <w:snapToGrid w:val="0"/>
              <w:jc w:val="center"/>
              <w:textAlignment w:val="center"/>
              <w:rPr>
                <w:rFonts w:ascii="仿宋_GB2312" w:hAnsi="仿宋_GB2312" w:eastAsia="仿宋_GB2312" w:cs="仿宋_GB2312"/>
                <w:snapToGrid w:val="0"/>
                <w:kern w:val="0"/>
                <w:sz w:val="24"/>
              </w:rPr>
            </w:pPr>
          </w:p>
        </w:tc>
      </w:tr>
      <w:tr w14:paraId="5C2B7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65" w:hRule="atLeast"/>
          <w:jc w:val="center"/>
        </w:trPr>
        <w:tc>
          <w:tcPr>
            <w:tcW w:w="2196" w:type="dxa"/>
            <w:shd w:val="clear" w:color="auto" w:fill="auto"/>
            <w:vAlign w:val="center"/>
          </w:tcPr>
          <w:p w14:paraId="26FB609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集体生态安葬</w:t>
            </w:r>
          </w:p>
        </w:tc>
        <w:tc>
          <w:tcPr>
            <w:tcW w:w="878" w:type="dxa"/>
            <w:shd w:val="clear" w:color="auto" w:fill="auto"/>
            <w:vAlign w:val="center"/>
          </w:tcPr>
          <w:p w14:paraId="7E263BA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1000元</w:t>
            </w:r>
          </w:p>
        </w:tc>
        <w:tc>
          <w:tcPr>
            <w:tcW w:w="1466" w:type="dxa"/>
            <w:shd w:val="clear" w:color="auto" w:fill="auto"/>
            <w:vAlign w:val="center"/>
          </w:tcPr>
          <w:p w14:paraId="5521A24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1278" w:type="dxa"/>
            <w:shd w:val="clear" w:color="auto" w:fill="auto"/>
            <w:vAlign w:val="center"/>
          </w:tcPr>
          <w:p w14:paraId="44EB9ED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3E928D3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08EFD263">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提供骨灰集体海葬或陆地撒散服务</w:t>
            </w:r>
          </w:p>
        </w:tc>
        <w:tc>
          <w:tcPr>
            <w:tcW w:w="2310" w:type="dxa"/>
            <w:shd w:val="clear" w:color="auto" w:fill="auto"/>
            <w:vAlign w:val="center"/>
          </w:tcPr>
          <w:p w14:paraId="49CA79CF">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参加集体海葬乘船家属4人（含）以内，超出人数每人加收200元。</w:t>
            </w:r>
          </w:p>
        </w:tc>
        <w:tc>
          <w:tcPr>
            <w:tcW w:w="1469" w:type="dxa"/>
            <w:shd w:val="clear" w:color="auto" w:fill="auto"/>
            <w:vAlign w:val="center"/>
          </w:tcPr>
          <w:p w14:paraId="646911C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本市户籍逝者海葬的，每具骨灰减免1000元</w:t>
            </w:r>
          </w:p>
        </w:tc>
        <w:tc>
          <w:tcPr>
            <w:tcW w:w="1512" w:type="dxa"/>
            <w:shd w:val="clear" w:color="auto" w:fill="auto"/>
            <w:vAlign w:val="center"/>
          </w:tcPr>
          <w:p w14:paraId="5AADB4D5">
            <w:pPr>
              <w:overflowPunct w:val="0"/>
              <w:adjustRightInd w:val="0"/>
              <w:snapToGrid w:val="0"/>
              <w:jc w:val="center"/>
              <w:textAlignment w:val="center"/>
              <w:rPr>
                <w:rFonts w:ascii="仿宋_GB2312" w:hAnsi="仿宋_GB2312" w:eastAsia="仿宋_GB2312" w:cs="仿宋_GB2312"/>
                <w:snapToGrid w:val="0"/>
                <w:kern w:val="0"/>
                <w:sz w:val="24"/>
              </w:rPr>
            </w:pPr>
          </w:p>
        </w:tc>
      </w:tr>
      <w:tr w14:paraId="40F134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4C96A68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个性化海葬</w:t>
            </w:r>
          </w:p>
        </w:tc>
        <w:tc>
          <w:tcPr>
            <w:tcW w:w="878" w:type="dxa"/>
            <w:shd w:val="clear" w:color="auto" w:fill="auto"/>
            <w:vAlign w:val="center"/>
          </w:tcPr>
          <w:p w14:paraId="4DB1181B">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5000-15000元</w:t>
            </w:r>
          </w:p>
        </w:tc>
        <w:tc>
          <w:tcPr>
            <w:tcW w:w="1466" w:type="dxa"/>
            <w:shd w:val="clear" w:color="auto" w:fill="auto"/>
            <w:vAlign w:val="center"/>
          </w:tcPr>
          <w:p w14:paraId="0430C6F7">
            <w:pPr>
              <w:overflowPunct w:val="0"/>
              <w:adjustRightInd w:val="0"/>
              <w:snapToGrid w:val="0"/>
              <w:jc w:val="center"/>
              <w:textAlignment w:val="center"/>
              <w:rPr>
                <w:rFonts w:ascii="宋体" w:hAnsi="宋体" w:eastAsia="宋体" w:cs="宋体"/>
                <w:sz w:val="20"/>
                <w:szCs w:val="20"/>
              </w:rPr>
            </w:pPr>
            <w:r>
              <w:rPr>
                <w:rFonts w:hint="eastAsia" w:ascii="宋体" w:hAnsi="宋体" w:eastAsia="宋体" w:cs="宋体"/>
                <w:sz w:val="20"/>
                <w:szCs w:val="20"/>
              </w:rPr>
              <w:t>元/具</w:t>
            </w:r>
          </w:p>
        </w:tc>
        <w:tc>
          <w:tcPr>
            <w:tcW w:w="1278" w:type="dxa"/>
            <w:shd w:val="clear" w:color="auto" w:fill="auto"/>
            <w:vAlign w:val="center"/>
          </w:tcPr>
          <w:p w14:paraId="7DAEB54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59586B5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500AEB7B">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提供个性化海葬服务</w:t>
            </w:r>
          </w:p>
        </w:tc>
        <w:tc>
          <w:tcPr>
            <w:tcW w:w="2310" w:type="dxa"/>
            <w:shd w:val="clear" w:color="auto" w:fill="auto"/>
            <w:vAlign w:val="center"/>
          </w:tcPr>
          <w:p w14:paraId="4BBCC46F">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1.含家庭海葬仪式组织和馆内海葬广场名字刻碑服务等；</w:t>
            </w:r>
          </w:p>
          <w:p w14:paraId="46C1F6DB">
            <w:pPr>
              <w:overflowPunct w:val="0"/>
              <w:adjustRightInd w:val="0"/>
              <w:snapToGrid w:val="0"/>
              <w:jc w:val="left"/>
              <w:textAlignment w:val="center"/>
              <w:rPr>
                <w:rFonts w:ascii="宋体" w:hAnsi="宋体" w:eastAsia="宋体" w:cs="宋体"/>
                <w:sz w:val="20"/>
                <w:szCs w:val="20"/>
              </w:rPr>
            </w:pPr>
            <w:r>
              <w:rPr>
                <w:rFonts w:hint="eastAsia" w:ascii="宋体" w:hAnsi="宋体" w:eastAsia="宋体" w:cs="宋体"/>
                <w:sz w:val="20"/>
                <w:szCs w:val="20"/>
              </w:rPr>
              <w:t>2.乘船海葬：两家合用一船（每家上船1-10人），5000元/具骨灰；独家上船（1-20人），7500元/具骨灰；独家上船（21-30人），10000 元/具骨灰；独家上船（31-40人），12500元/具骨灰，独家上船（41人-乘客限额），15000 元/具骨灰；家庭每增加一具骨灰，加收1000元；</w:t>
            </w:r>
          </w:p>
          <w:p w14:paraId="3C3E524C">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sz w:val="20"/>
                <w:szCs w:val="20"/>
              </w:rPr>
              <w:t>3.外地合作集体海葬参照个性化海葬收费（乘船海葬每船骨灰不超40具，不在馆内海葬广场名字刻碑）。</w:t>
            </w:r>
          </w:p>
        </w:tc>
        <w:tc>
          <w:tcPr>
            <w:tcW w:w="1469" w:type="dxa"/>
            <w:shd w:val="clear" w:color="auto" w:fill="auto"/>
            <w:vAlign w:val="center"/>
          </w:tcPr>
          <w:p w14:paraId="556622AF">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1D83A1D2">
            <w:pPr>
              <w:overflowPunct w:val="0"/>
              <w:adjustRightInd w:val="0"/>
              <w:snapToGrid w:val="0"/>
              <w:jc w:val="center"/>
              <w:textAlignment w:val="center"/>
              <w:rPr>
                <w:rFonts w:ascii="仿宋_GB2312" w:hAnsi="仿宋_GB2312" w:eastAsia="仿宋_GB2312" w:cs="仿宋_GB2312"/>
                <w:snapToGrid w:val="0"/>
                <w:kern w:val="0"/>
                <w:sz w:val="24"/>
              </w:rPr>
            </w:pPr>
          </w:p>
        </w:tc>
      </w:tr>
      <w:tr w14:paraId="3758B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4" w:hRule="atLeast"/>
          <w:jc w:val="center"/>
        </w:trPr>
        <w:tc>
          <w:tcPr>
            <w:tcW w:w="2196" w:type="dxa"/>
            <w:shd w:val="clear" w:color="auto" w:fill="auto"/>
            <w:vAlign w:val="center"/>
          </w:tcPr>
          <w:p w14:paraId="2644FAED">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草坪葬</w:t>
            </w:r>
          </w:p>
        </w:tc>
        <w:tc>
          <w:tcPr>
            <w:tcW w:w="878" w:type="dxa"/>
            <w:shd w:val="clear" w:color="auto" w:fill="auto"/>
            <w:vAlign w:val="center"/>
          </w:tcPr>
          <w:p w14:paraId="53985E76">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3000元</w:t>
            </w:r>
          </w:p>
        </w:tc>
        <w:tc>
          <w:tcPr>
            <w:tcW w:w="1466" w:type="dxa"/>
            <w:shd w:val="clear" w:color="auto" w:fill="auto"/>
            <w:vAlign w:val="center"/>
          </w:tcPr>
          <w:p w14:paraId="14ED4F6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元/具</w:t>
            </w:r>
          </w:p>
        </w:tc>
        <w:tc>
          <w:tcPr>
            <w:tcW w:w="1278" w:type="dxa"/>
            <w:shd w:val="clear" w:color="auto" w:fill="auto"/>
            <w:vAlign w:val="center"/>
          </w:tcPr>
          <w:p w14:paraId="17D45DB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531EC5E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0C245781">
            <w:pPr>
              <w:spacing w:line="360" w:lineRule="exact"/>
              <w:jc w:val="left"/>
              <w:rPr>
                <w:rFonts w:ascii="宋体" w:hAnsi="宋体" w:eastAsia="宋体" w:cs="宋体"/>
                <w:snapToGrid w:val="0"/>
                <w:kern w:val="0"/>
                <w:sz w:val="20"/>
                <w:szCs w:val="20"/>
              </w:rPr>
            </w:pPr>
            <w:r>
              <w:rPr>
                <w:rFonts w:hint="eastAsia" w:ascii="宋体" w:hAnsi="宋体" w:eastAsia="宋体" w:cs="宋体"/>
                <w:sz w:val="20"/>
                <w:szCs w:val="20"/>
              </w:rPr>
              <w:t>以草坪葬不保留骨灰的形式处置骨灰</w:t>
            </w:r>
          </w:p>
        </w:tc>
        <w:tc>
          <w:tcPr>
            <w:tcW w:w="2310" w:type="dxa"/>
            <w:shd w:val="clear" w:color="auto" w:fill="auto"/>
            <w:vAlign w:val="center"/>
          </w:tcPr>
          <w:p w14:paraId="6CF4EA41">
            <w:pPr>
              <w:spacing w:line="360" w:lineRule="exact"/>
              <w:jc w:val="left"/>
              <w:rPr>
                <w:rFonts w:ascii="宋体" w:hAnsi="宋体" w:eastAsia="宋体" w:cs="宋体"/>
                <w:snapToGrid w:val="0"/>
                <w:kern w:val="0"/>
                <w:sz w:val="20"/>
                <w:szCs w:val="20"/>
              </w:rPr>
            </w:pPr>
            <w:r>
              <w:rPr>
                <w:rFonts w:hint="eastAsia" w:ascii="宋体" w:hAnsi="宋体" w:eastAsia="宋体" w:cs="宋体"/>
                <w:sz w:val="20"/>
                <w:szCs w:val="20"/>
              </w:rPr>
              <w:t xml:space="preserve">含安葬仪式组织和名字刻碑服务等。 </w:t>
            </w:r>
          </w:p>
        </w:tc>
        <w:tc>
          <w:tcPr>
            <w:tcW w:w="1469" w:type="dxa"/>
            <w:shd w:val="clear" w:color="auto" w:fill="auto"/>
            <w:vAlign w:val="center"/>
          </w:tcPr>
          <w:p w14:paraId="0D77DFC1">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7E4B005D">
            <w:pPr>
              <w:overflowPunct w:val="0"/>
              <w:adjustRightInd w:val="0"/>
              <w:snapToGrid w:val="0"/>
              <w:jc w:val="center"/>
              <w:textAlignment w:val="center"/>
              <w:rPr>
                <w:rFonts w:ascii="仿宋_GB2312" w:hAnsi="仿宋_GB2312" w:eastAsia="仿宋_GB2312" w:cs="仿宋_GB2312"/>
                <w:snapToGrid w:val="0"/>
                <w:kern w:val="0"/>
                <w:sz w:val="24"/>
              </w:rPr>
            </w:pPr>
          </w:p>
        </w:tc>
      </w:tr>
      <w:tr w14:paraId="428414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3" w:hRule="atLeast"/>
          <w:jc w:val="center"/>
        </w:trPr>
        <w:tc>
          <w:tcPr>
            <w:tcW w:w="2196" w:type="dxa"/>
            <w:shd w:val="clear" w:color="auto" w:fill="auto"/>
            <w:vAlign w:val="center"/>
          </w:tcPr>
          <w:p w14:paraId="68AE98F6">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花葬</w:t>
            </w:r>
          </w:p>
        </w:tc>
        <w:tc>
          <w:tcPr>
            <w:tcW w:w="878" w:type="dxa"/>
            <w:shd w:val="clear" w:color="auto" w:fill="auto"/>
            <w:vAlign w:val="center"/>
          </w:tcPr>
          <w:p w14:paraId="163065EB">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4000元</w:t>
            </w:r>
          </w:p>
        </w:tc>
        <w:tc>
          <w:tcPr>
            <w:tcW w:w="1466" w:type="dxa"/>
            <w:shd w:val="clear" w:color="auto" w:fill="auto"/>
            <w:vAlign w:val="center"/>
          </w:tcPr>
          <w:p w14:paraId="7D8EDC6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元/具</w:t>
            </w:r>
          </w:p>
        </w:tc>
        <w:tc>
          <w:tcPr>
            <w:tcW w:w="1278" w:type="dxa"/>
            <w:shd w:val="clear" w:color="auto" w:fill="auto"/>
            <w:vAlign w:val="center"/>
          </w:tcPr>
          <w:p w14:paraId="049E9B5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538903A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78A9D995">
            <w:pPr>
              <w:spacing w:line="360" w:lineRule="exact"/>
              <w:jc w:val="left"/>
              <w:rPr>
                <w:rFonts w:ascii="宋体" w:hAnsi="宋体" w:eastAsia="宋体" w:cs="宋体"/>
                <w:snapToGrid w:val="0"/>
                <w:kern w:val="0"/>
                <w:sz w:val="20"/>
                <w:szCs w:val="20"/>
              </w:rPr>
            </w:pPr>
            <w:r>
              <w:rPr>
                <w:rFonts w:hint="eastAsia" w:ascii="宋体" w:hAnsi="宋体" w:eastAsia="宋体" w:cs="宋体"/>
                <w:sz w:val="20"/>
                <w:szCs w:val="20"/>
              </w:rPr>
              <w:t>以花葬不保留骨灰的形式处置骨灰</w:t>
            </w:r>
          </w:p>
        </w:tc>
        <w:tc>
          <w:tcPr>
            <w:tcW w:w="2310" w:type="dxa"/>
            <w:shd w:val="clear" w:color="auto" w:fill="auto"/>
            <w:vAlign w:val="center"/>
          </w:tcPr>
          <w:p w14:paraId="2754B0E2">
            <w:pPr>
              <w:spacing w:line="360" w:lineRule="exact"/>
              <w:jc w:val="left"/>
              <w:rPr>
                <w:rFonts w:ascii="宋体" w:hAnsi="宋体" w:eastAsia="宋体" w:cs="宋体"/>
                <w:snapToGrid w:val="0"/>
                <w:kern w:val="0"/>
                <w:sz w:val="20"/>
                <w:szCs w:val="20"/>
              </w:rPr>
            </w:pPr>
            <w:r>
              <w:rPr>
                <w:rFonts w:hint="eastAsia" w:ascii="宋体" w:hAnsi="宋体" w:eastAsia="宋体" w:cs="宋体"/>
                <w:sz w:val="20"/>
                <w:szCs w:val="20"/>
              </w:rPr>
              <w:t xml:space="preserve">含安葬仪式组织和名字刻碑服务等。 </w:t>
            </w:r>
          </w:p>
        </w:tc>
        <w:tc>
          <w:tcPr>
            <w:tcW w:w="1469" w:type="dxa"/>
            <w:shd w:val="clear" w:color="auto" w:fill="auto"/>
            <w:vAlign w:val="center"/>
          </w:tcPr>
          <w:p w14:paraId="50037CBE">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23BCECD5">
            <w:pPr>
              <w:overflowPunct w:val="0"/>
              <w:adjustRightInd w:val="0"/>
              <w:snapToGrid w:val="0"/>
              <w:jc w:val="center"/>
              <w:textAlignment w:val="center"/>
              <w:rPr>
                <w:rFonts w:ascii="仿宋_GB2312" w:hAnsi="仿宋_GB2312" w:eastAsia="仿宋_GB2312" w:cs="仿宋_GB2312"/>
                <w:snapToGrid w:val="0"/>
                <w:kern w:val="0"/>
                <w:sz w:val="24"/>
              </w:rPr>
            </w:pPr>
          </w:p>
        </w:tc>
      </w:tr>
      <w:tr w14:paraId="7A00E0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5" w:hRule="atLeast"/>
          <w:jc w:val="center"/>
        </w:trPr>
        <w:tc>
          <w:tcPr>
            <w:tcW w:w="2196" w:type="dxa"/>
            <w:shd w:val="clear" w:color="auto" w:fill="auto"/>
            <w:vAlign w:val="center"/>
          </w:tcPr>
          <w:p w14:paraId="21561BA4">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树葬</w:t>
            </w:r>
          </w:p>
        </w:tc>
        <w:tc>
          <w:tcPr>
            <w:tcW w:w="878" w:type="dxa"/>
            <w:shd w:val="clear" w:color="auto" w:fill="auto"/>
            <w:vAlign w:val="center"/>
          </w:tcPr>
          <w:p w14:paraId="0F6A80E8">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5000元</w:t>
            </w:r>
          </w:p>
        </w:tc>
        <w:tc>
          <w:tcPr>
            <w:tcW w:w="1466" w:type="dxa"/>
            <w:shd w:val="clear" w:color="auto" w:fill="auto"/>
            <w:vAlign w:val="center"/>
          </w:tcPr>
          <w:p w14:paraId="065BB40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元/具</w:t>
            </w:r>
          </w:p>
        </w:tc>
        <w:tc>
          <w:tcPr>
            <w:tcW w:w="1278" w:type="dxa"/>
            <w:shd w:val="clear" w:color="auto" w:fill="auto"/>
            <w:vAlign w:val="center"/>
          </w:tcPr>
          <w:p w14:paraId="72E7A2F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0FC4E8D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11749DBF">
            <w:pPr>
              <w:spacing w:line="360" w:lineRule="exact"/>
              <w:rPr>
                <w:rFonts w:ascii="宋体" w:hAnsi="宋体" w:eastAsia="宋体" w:cs="宋体"/>
                <w:snapToGrid w:val="0"/>
                <w:kern w:val="0"/>
                <w:sz w:val="20"/>
                <w:szCs w:val="20"/>
              </w:rPr>
            </w:pPr>
            <w:r>
              <w:rPr>
                <w:rFonts w:hint="eastAsia" w:ascii="宋体" w:hAnsi="宋体" w:eastAsia="宋体" w:cs="宋体"/>
                <w:sz w:val="20"/>
                <w:szCs w:val="20"/>
              </w:rPr>
              <w:t>以树葬不保留骨灰的形式处置骨灰</w:t>
            </w:r>
          </w:p>
        </w:tc>
        <w:tc>
          <w:tcPr>
            <w:tcW w:w="2310" w:type="dxa"/>
            <w:shd w:val="clear" w:color="auto" w:fill="auto"/>
            <w:vAlign w:val="center"/>
          </w:tcPr>
          <w:p w14:paraId="400F6609">
            <w:pPr>
              <w:spacing w:line="360" w:lineRule="exact"/>
              <w:rPr>
                <w:rFonts w:ascii="宋体" w:hAnsi="宋体" w:eastAsia="宋体" w:cs="宋体"/>
                <w:snapToGrid w:val="0"/>
                <w:kern w:val="0"/>
                <w:sz w:val="20"/>
                <w:szCs w:val="20"/>
              </w:rPr>
            </w:pPr>
            <w:r>
              <w:rPr>
                <w:rFonts w:hint="eastAsia" w:ascii="宋体" w:hAnsi="宋体" w:eastAsia="宋体" w:cs="宋体"/>
                <w:sz w:val="20"/>
                <w:szCs w:val="20"/>
              </w:rPr>
              <w:t xml:space="preserve">含安葬仪式组织和名字刻碑服务等。 </w:t>
            </w:r>
          </w:p>
        </w:tc>
        <w:tc>
          <w:tcPr>
            <w:tcW w:w="1469" w:type="dxa"/>
            <w:shd w:val="clear" w:color="auto" w:fill="auto"/>
            <w:vAlign w:val="center"/>
          </w:tcPr>
          <w:p w14:paraId="6A41E6DB">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434660EB">
            <w:pPr>
              <w:overflowPunct w:val="0"/>
              <w:adjustRightInd w:val="0"/>
              <w:snapToGrid w:val="0"/>
              <w:jc w:val="center"/>
              <w:textAlignment w:val="center"/>
              <w:rPr>
                <w:rFonts w:ascii="仿宋_GB2312" w:hAnsi="仿宋_GB2312" w:eastAsia="仿宋_GB2312" w:cs="仿宋_GB2312"/>
                <w:snapToGrid w:val="0"/>
                <w:kern w:val="0"/>
                <w:sz w:val="24"/>
              </w:rPr>
            </w:pPr>
          </w:p>
        </w:tc>
      </w:tr>
      <w:tr w14:paraId="797487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9" w:hRule="atLeast"/>
          <w:jc w:val="center"/>
        </w:trPr>
        <w:tc>
          <w:tcPr>
            <w:tcW w:w="2196" w:type="dxa"/>
            <w:shd w:val="clear" w:color="auto" w:fill="auto"/>
            <w:vAlign w:val="center"/>
          </w:tcPr>
          <w:p w14:paraId="61836568">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骨灰安葬格位使用</w:t>
            </w:r>
          </w:p>
        </w:tc>
        <w:tc>
          <w:tcPr>
            <w:tcW w:w="878" w:type="dxa"/>
            <w:shd w:val="clear" w:color="auto" w:fill="auto"/>
            <w:vAlign w:val="center"/>
          </w:tcPr>
          <w:p w14:paraId="2B9528F2">
            <w:pPr>
              <w:widowControl/>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0元</w:t>
            </w:r>
          </w:p>
        </w:tc>
        <w:tc>
          <w:tcPr>
            <w:tcW w:w="1466" w:type="dxa"/>
            <w:shd w:val="clear" w:color="auto" w:fill="auto"/>
            <w:vAlign w:val="center"/>
          </w:tcPr>
          <w:p w14:paraId="6A1AC99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元/格位</w:t>
            </w:r>
          </w:p>
        </w:tc>
        <w:tc>
          <w:tcPr>
            <w:tcW w:w="1278" w:type="dxa"/>
            <w:shd w:val="clear" w:color="auto" w:fill="auto"/>
            <w:vAlign w:val="center"/>
          </w:tcPr>
          <w:p w14:paraId="647079B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43E988D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4ACE984A">
            <w:pPr>
              <w:spacing w:line="360" w:lineRule="exact"/>
              <w:rPr>
                <w:rFonts w:ascii="宋体" w:hAnsi="宋体" w:eastAsia="宋体" w:cs="宋体"/>
                <w:snapToGrid w:val="0"/>
                <w:kern w:val="0"/>
                <w:sz w:val="20"/>
                <w:szCs w:val="20"/>
              </w:rPr>
            </w:pPr>
            <w:r>
              <w:rPr>
                <w:rFonts w:hint="eastAsia" w:ascii="宋体" w:hAnsi="宋体" w:eastAsia="宋体" w:cs="宋体"/>
                <w:sz w:val="20"/>
                <w:szCs w:val="20"/>
              </w:rPr>
              <w:t>地下骨灰安葬设施内格位的使用</w:t>
            </w:r>
          </w:p>
        </w:tc>
        <w:tc>
          <w:tcPr>
            <w:tcW w:w="2310" w:type="dxa"/>
            <w:shd w:val="clear" w:color="auto" w:fill="auto"/>
            <w:vAlign w:val="center"/>
          </w:tcPr>
          <w:p w14:paraId="539D8224">
            <w:pPr>
              <w:overflowPunct w:val="0"/>
              <w:adjustRightInd w:val="0"/>
              <w:snapToGrid w:val="0"/>
              <w:jc w:val="center"/>
              <w:textAlignment w:val="center"/>
              <w:rPr>
                <w:rFonts w:ascii="宋体" w:hAnsi="宋体" w:eastAsia="宋体" w:cs="宋体"/>
                <w:snapToGrid w:val="0"/>
                <w:kern w:val="0"/>
                <w:sz w:val="20"/>
                <w:szCs w:val="20"/>
              </w:rPr>
            </w:pPr>
          </w:p>
        </w:tc>
        <w:tc>
          <w:tcPr>
            <w:tcW w:w="1469" w:type="dxa"/>
            <w:shd w:val="clear" w:color="auto" w:fill="auto"/>
            <w:vAlign w:val="center"/>
          </w:tcPr>
          <w:p w14:paraId="59C40827">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275EF656">
            <w:pPr>
              <w:overflowPunct w:val="0"/>
              <w:adjustRightInd w:val="0"/>
              <w:snapToGrid w:val="0"/>
              <w:jc w:val="center"/>
              <w:textAlignment w:val="center"/>
              <w:rPr>
                <w:rFonts w:ascii="仿宋_GB2312" w:hAnsi="仿宋_GB2312" w:eastAsia="仿宋_GB2312" w:cs="仿宋_GB2312"/>
                <w:snapToGrid w:val="0"/>
                <w:kern w:val="0"/>
                <w:sz w:val="24"/>
              </w:rPr>
            </w:pPr>
          </w:p>
        </w:tc>
      </w:tr>
      <w:tr w14:paraId="3449E2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0" w:hRule="atLeast"/>
          <w:jc w:val="center"/>
        </w:trPr>
        <w:tc>
          <w:tcPr>
            <w:tcW w:w="2196" w:type="dxa"/>
            <w:shd w:val="clear" w:color="auto" w:fill="auto"/>
            <w:vAlign w:val="center"/>
          </w:tcPr>
          <w:p w14:paraId="7E517C37">
            <w:pPr>
              <w:spacing w:line="360" w:lineRule="exact"/>
              <w:jc w:val="center"/>
              <w:rPr>
                <w:rFonts w:ascii="宋体" w:hAnsi="宋体" w:eastAsia="宋体" w:cs="宋体"/>
                <w:sz w:val="20"/>
                <w:szCs w:val="20"/>
              </w:rPr>
            </w:pPr>
            <w:r>
              <w:rPr>
                <w:rFonts w:hint="eastAsia" w:ascii="宋体" w:hAnsi="宋体" w:eastAsia="宋体" w:cs="宋体"/>
                <w:sz w:val="20"/>
                <w:szCs w:val="20"/>
              </w:rPr>
              <w:t>骨灰安葬格位</w:t>
            </w:r>
          </w:p>
          <w:p w14:paraId="226A6DBC">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维护管理</w:t>
            </w:r>
          </w:p>
        </w:tc>
        <w:tc>
          <w:tcPr>
            <w:tcW w:w="878" w:type="dxa"/>
            <w:shd w:val="clear" w:color="auto" w:fill="auto"/>
            <w:vAlign w:val="center"/>
          </w:tcPr>
          <w:p w14:paraId="63158FD4">
            <w:pPr>
              <w:spacing w:line="360" w:lineRule="exact"/>
              <w:jc w:val="center"/>
              <w:rPr>
                <w:rFonts w:ascii="宋体" w:hAnsi="宋体" w:eastAsia="宋体" w:cs="宋体"/>
                <w:snapToGrid w:val="0"/>
                <w:kern w:val="0"/>
                <w:sz w:val="20"/>
                <w:szCs w:val="20"/>
              </w:rPr>
            </w:pPr>
            <w:r>
              <w:rPr>
                <w:rFonts w:hint="eastAsia" w:ascii="宋体" w:hAnsi="宋体" w:eastAsia="宋体" w:cs="宋体"/>
                <w:sz w:val="20"/>
                <w:szCs w:val="20"/>
              </w:rPr>
              <w:t>15元</w:t>
            </w:r>
          </w:p>
        </w:tc>
        <w:tc>
          <w:tcPr>
            <w:tcW w:w="1466" w:type="dxa"/>
            <w:shd w:val="clear" w:color="auto" w:fill="auto"/>
            <w:vAlign w:val="center"/>
          </w:tcPr>
          <w:p w14:paraId="222BD39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盒·月</w:t>
            </w:r>
          </w:p>
        </w:tc>
        <w:tc>
          <w:tcPr>
            <w:tcW w:w="1278" w:type="dxa"/>
            <w:shd w:val="clear" w:color="auto" w:fill="auto"/>
            <w:vAlign w:val="center"/>
          </w:tcPr>
          <w:p w14:paraId="44AE993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政府指导价</w:t>
            </w:r>
          </w:p>
        </w:tc>
        <w:tc>
          <w:tcPr>
            <w:tcW w:w="1586" w:type="dxa"/>
            <w:shd w:val="clear" w:color="auto" w:fill="auto"/>
            <w:vAlign w:val="center"/>
          </w:tcPr>
          <w:p w14:paraId="31402B7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青发改价格〔2026〕172号</w:t>
            </w:r>
          </w:p>
        </w:tc>
        <w:tc>
          <w:tcPr>
            <w:tcW w:w="2045" w:type="dxa"/>
            <w:shd w:val="clear" w:color="auto" w:fill="auto"/>
            <w:vAlign w:val="center"/>
          </w:tcPr>
          <w:p w14:paraId="05C54CAE">
            <w:pPr>
              <w:spacing w:line="360" w:lineRule="exact"/>
              <w:rPr>
                <w:rFonts w:ascii="宋体" w:hAnsi="宋体" w:eastAsia="宋体" w:cs="宋体"/>
                <w:snapToGrid w:val="0"/>
                <w:kern w:val="0"/>
                <w:sz w:val="20"/>
                <w:szCs w:val="20"/>
              </w:rPr>
            </w:pPr>
            <w:r>
              <w:rPr>
                <w:rFonts w:hint="eastAsia" w:ascii="宋体" w:hAnsi="宋体" w:eastAsia="宋体" w:cs="宋体"/>
                <w:sz w:val="20"/>
                <w:szCs w:val="20"/>
              </w:rPr>
              <w:t>地下骨灰安葬设施内格位使用后的维护管理</w:t>
            </w:r>
          </w:p>
        </w:tc>
        <w:tc>
          <w:tcPr>
            <w:tcW w:w="2310" w:type="dxa"/>
            <w:shd w:val="clear" w:color="auto" w:fill="auto"/>
            <w:vAlign w:val="center"/>
          </w:tcPr>
          <w:p w14:paraId="1E22E45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z w:val="20"/>
                <w:szCs w:val="20"/>
              </w:rPr>
              <w:t>双骨灰盒格位按两个格位计费；不满1月的按1月计费；首次骨灰安葬证和安葬格位钥匙免费办理，补办按5元/本（个）收费。</w:t>
            </w:r>
          </w:p>
        </w:tc>
        <w:tc>
          <w:tcPr>
            <w:tcW w:w="1469" w:type="dxa"/>
            <w:shd w:val="clear" w:color="auto" w:fill="auto"/>
            <w:vAlign w:val="center"/>
          </w:tcPr>
          <w:p w14:paraId="0D74C7B3">
            <w:pPr>
              <w:overflowPunct w:val="0"/>
              <w:adjustRightInd w:val="0"/>
              <w:snapToGrid w:val="0"/>
              <w:jc w:val="center"/>
              <w:textAlignment w:val="center"/>
              <w:rPr>
                <w:rFonts w:ascii="宋体" w:hAnsi="宋体" w:eastAsia="宋体" w:cs="宋体"/>
                <w:snapToGrid w:val="0"/>
                <w:kern w:val="0"/>
                <w:sz w:val="20"/>
                <w:szCs w:val="20"/>
              </w:rPr>
            </w:pPr>
          </w:p>
        </w:tc>
        <w:tc>
          <w:tcPr>
            <w:tcW w:w="1512" w:type="dxa"/>
            <w:shd w:val="clear" w:color="auto" w:fill="auto"/>
            <w:vAlign w:val="center"/>
          </w:tcPr>
          <w:p w14:paraId="2A485043">
            <w:pPr>
              <w:overflowPunct w:val="0"/>
              <w:adjustRightInd w:val="0"/>
              <w:snapToGrid w:val="0"/>
              <w:jc w:val="center"/>
              <w:textAlignment w:val="center"/>
              <w:rPr>
                <w:rFonts w:ascii="仿宋_GB2312" w:hAnsi="仿宋_GB2312" w:eastAsia="仿宋_GB2312" w:cs="仿宋_GB2312"/>
                <w:snapToGrid w:val="0"/>
                <w:kern w:val="0"/>
                <w:sz w:val="24"/>
              </w:rPr>
            </w:pPr>
          </w:p>
        </w:tc>
      </w:tr>
    </w:tbl>
    <w:p w14:paraId="0B0E631C">
      <w:pPr>
        <w:overflowPunct w:val="0"/>
        <w:adjustRightInd w:val="0"/>
        <w:snapToGrid w:val="0"/>
        <w:jc w:val="center"/>
        <w:textAlignment w:val="center"/>
        <w:rPr>
          <w:rFonts w:ascii="仿宋_GB2312" w:hAnsi="仿宋_GB2312" w:eastAsia="仿宋_GB2312" w:cs="仿宋_GB2312"/>
          <w:snapToGrid w:val="0"/>
          <w:kern w:val="0"/>
          <w:sz w:val="24"/>
        </w:rPr>
        <w:sectPr>
          <w:footerReference r:id="rId3" w:type="default"/>
          <w:pgSz w:w="16838" w:h="11906" w:orient="landscape"/>
          <w:pgMar w:top="1304" w:right="1134" w:bottom="1304" w:left="1134" w:header="851" w:footer="992" w:gutter="0"/>
          <w:cols w:space="720" w:num="1"/>
          <w:docGrid w:type="lines" w:linePitch="312" w:charSpace="0"/>
        </w:sectPr>
      </w:pPr>
    </w:p>
    <w:tbl>
      <w:tblPr>
        <w:tblStyle w:val="5"/>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32" w:type="dxa"/>
          <w:left w:w="64" w:type="dxa"/>
          <w:bottom w:w="32" w:type="dxa"/>
          <w:right w:w="64" w:type="dxa"/>
        </w:tblCellMar>
      </w:tblPr>
      <w:tblGrid>
        <w:gridCol w:w="1317"/>
        <w:gridCol w:w="811"/>
        <w:gridCol w:w="876"/>
        <w:gridCol w:w="1308"/>
        <w:gridCol w:w="1373"/>
        <w:gridCol w:w="3278"/>
        <w:gridCol w:w="3037"/>
        <w:gridCol w:w="964"/>
        <w:gridCol w:w="1734"/>
      </w:tblGrid>
      <w:tr w14:paraId="5ED530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rHeight w:val="288" w:hRule="atLeast"/>
          <w:tblHeader/>
          <w:jc w:val="center"/>
        </w:trPr>
        <w:tc>
          <w:tcPr>
            <w:tcW w:w="5000" w:type="pct"/>
            <w:gridSpan w:val="9"/>
            <w:tcBorders>
              <w:tl2br w:val="nil"/>
              <w:tr2bl w:val="nil"/>
            </w:tcBorders>
            <w:vAlign w:val="center"/>
          </w:tcPr>
          <w:p w14:paraId="436824E5">
            <w:pPr>
              <w:overflowPunct w:val="0"/>
              <w:adjustRightInd w:val="0"/>
              <w:snapToGrid w:val="0"/>
              <w:jc w:val="center"/>
              <w:textAlignment w:val="center"/>
              <w:rPr>
                <w:rFonts w:ascii="仿宋_GB2312" w:hAnsi="仿宋_GB2312" w:eastAsia="仿宋_GB2312" w:cs="仿宋_GB2312"/>
                <w:snapToGrid w:val="0"/>
                <w:kern w:val="0"/>
                <w:sz w:val="24"/>
              </w:rPr>
            </w:pPr>
            <w:r>
              <w:rPr>
                <w:rFonts w:hint="eastAsia" w:ascii="黑体" w:hAnsi="黑体" w:eastAsia="黑体" w:cs="黑体"/>
                <w:sz w:val="24"/>
                <w:szCs w:val="24"/>
              </w:rPr>
              <w:t>非基础殡葬服务收费</w:t>
            </w:r>
          </w:p>
        </w:tc>
      </w:tr>
      <w:tr w14:paraId="0E87F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blHeader/>
          <w:jc w:val="center"/>
        </w:trPr>
        <w:tc>
          <w:tcPr>
            <w:tcW w:w="448" w:type="pct"/>
            <w:tcBorders>
              <w:tl2br w:val="nil"/>
              <w:tr2bl w:val="nil"/>
            </w:tcBorders>
            <w:vAlign w:val="center"/>
          </w:tcPr>
          <w:p w14:paraId="671DF627">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服务项目</w:t>
            </w:r>
          </w:p>
        </w:tc>
        <w:tc>
          <w:tcPr>
            <w:tcW w:w="276" w:type="pct"/>
            <w:tcBorders>
              <w:tl2br w:val="nil"/>
              <w:tr2bl w:val="nil"/>
            </w:tcBorders>
            <w:vAlign w:val="center"/>
          </w:tcPr>
          <w:p w14:paraId="21789329">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收费标准</w:t>
            </w:r>
          </w:p>
        </w:tc>
        <w:tc>
          <w:tcPr>
            <w:tcW w:w="298" w:type="pct"/>
            <w:tcBorders>
              <w:tl2br w:val="nil"/>
              <w:tr2bl w:val="nil"/>
            </w:tcBorders>
            <w:vAlign w:val="center"/>
          </w:tcPr>
          <w:p w14:paraId="52DB0642">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计费单位</w:t>
            </w:r>
          </w:p>
        </w:tc>
        <w:tc>
          <w:tcPr>
            <w:tcW w:w="445" w:type="pct"/>
            <w:tcBorders>
              <w:tl2br w:val="nil"/>
              <w:tr2bl w:val="nil"/>
            </w:tcBorders>
            <w:vAlign w:val="center"/>
          </w:tcPr>
          <w:p w14:paraId="1DE2BBEA">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定价形式</w:t>
            </w:r>
          </w:p>
        </w:tc>
        <w:tc>
          <w:tcPr>
            <w:tcW w:w="467" w:type="pct"/>
            <w:tcBorders>
              <w:right w:val="single" w:color="auto" w:sz="4" w:space="0"/>
              <w:tl2br w:val="nil"/>
              <w:tr2bl w:val="nil"/>
            </w:tcBorders>
            <w:vAlign w:val="center"/>
          </w:tcPr>
          <w:p w14:paraId="40F49DF3">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收费文件</w:t>
            </w:r>
          </w:p>
        </w:tc>
        <w:tc>
          <w:tcPr>
            <w:tcW w:w="1115" w:type="pct"/>
            <w:tcBorders>
              <w:left w:val="single" w:color="auto" w:sz="4" w:space="0"/>
              <w:tl2br w:val="nil"/>
              <w:tr2bl w:val="nil"/>
            </w:tcBorders>
            <w:vAlign w:val="center"/>
          </w:tcPr>
          <w:p w14:paraId="1BC480AE">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服务内容</w:t>
            </w:r>
          </w:p>
        </w:tc>
        <w:tc>
          <w:tcPr>
            <w:tcW w:w="1033" w:type="pct"/>
            <w:tcBorders>
              <w:tl2br w:val="nil"/>
              <w:tr2bl w:val="nil"/>
            </w:tcBorders>
            <w:vAlign w:val="center"/>
          </w:tcPr>
          <w:p w14:paraId="27CC2D98">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服务标准、等级、规格</w:t>
            </w:r>
          </w:p>
        </w:tc>
        <w:tc>
          <w:tcPr>
            <w:tcW w:w="328" w:type="pct"/>
            <w:tcBorders>
              <w:tl2br w:val="nil"/>
              <w:tr2bl w:val="nil"/>
            </w:tcBorders>
            <w:vAlign w:val="center"/>
          </w:tcPr>
          <w:p w14:paraId="4F9B4036">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减免政策</w:t>
            </w:r>
          </w:p>
        </w:tc>
        <w:tc>
          <w:tcPr>
            <w:tcW w:w="586" w:type="pct"/>
            <w:tcBorders>
              <w:tl2br w:val="nil"/>
              <w:tr2bl w:val="nil"/>
            </w:tcBorders>
            <w:vAlign w:val="center"/>
          </w:tcPr>
          <w:p w14:paraId="061C5116">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备注</w:t>
            </w:r>
          </w:p>
          <w:p w14:paraId="392139CD">
            <w:pPr>
              <w:overflowPunct w:val="0"/>
              <w:adjustRightInd w:val="0"/>
              <w:snapToGrid w:val="0"/>
              <w:jc w:val="center"/>
              <w:textAlignment w:val="center"/>
              <w:rPr>
                <w:rFonts w:ascii="黑体" w:hAnsi="黑体" w:eastAsia="黑体" w:cs="黑体"/>
                <w:snapToGrid w:val="0"/>
                <w:kern w:val="0"/>
                <w:sz w:val="24"/>
                <w:lang w:bidi="ar"/>
              </w:rPr>
            </w:pPr>
            <w:r>
              <w:rPr>
                <w:rFonts w:hint="eastAsia" w:ascii="黑体" w:hAnsi="黑体" w:eastAsia="黑体" w:cs="黑体"/>
                <w:snapToGrid w:val="0"/>
                <w:kern w:val="0"/>
                <w:sz w:val="24"/>
                <w:lang w:bidi="ar"/>
              </w:rPr>
              <w:t>（可附照片）</w:t>
            </w:r>
          </w:p>
        </w:tc>
      </w:tr>
      <w:tr w14:paraId="7B1EA2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4ABEC6B4">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运灵车</w:t>
            </w:r>
          </w:p>
          <w:p w14:paraId="379C17A9">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指定路线</w:t>
            </w:r>
          </w:p>
          <w:p w14:paraId="4148C48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接运</w:t>
            </w:r>
          </w:p>
        </w:tc>
        <w:tc>
          <w:tcPr>
            <w:tcW w:w="276" w:type="pct"/>
            <w:shd w:val="clear" w:color="auto" w:fill="auto"/>
            <w:vAlign w:val="center"/>
          </w:tcPr>
          <w:p w14:paraId="31DF936A">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10元</w:t>
            </w:r>
          </w:p>
        </w:tc>
        <w:tc>
          <w:tcPr>
            <w:tcW w:w="298" w:type="pct"/>
            <w:shd w:val="clear" w:color="auto" w:fill="auto"/>
            <w:vAlign w:val="center"/>
          </w:tcPr>
          <w:p w14:paraId="3980EC6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元/公里</w:t>
            </w:r>
          </w:p>
        </w:tc>
        <w:tc>
          <w:tcPr>
            <w:tcW w:w="445" w:type="pct"/>
            <w:shd w:val="clear" w:color="auto" w:fill="auto"/>
            <w:vAlign w:val="center"/>
          </w:tcPr>
          <w:p w14:paraId="3A0BA08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7A2FDD93">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391DF4D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15768E2">
            <w:pPr>
              <w:overflowPunct w:val="0"/>
              <w:adjustRightInd w:val="0"/>
              <w:snapToGrid w:val="0"/>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运灵车从服务区域内接运遗体入馆前，丧属途中增加地点，指定路线超出规划路线接运遗体入馆；接运遗体或骨灰盒至丧属指定目的地（含跨区域接运）</w:t>
            </w:r>
          </w:p>
        </w:tc>
        <w:tc>
          <w:tcPr>
            <w:tcW w:w="1033" w:type="pct"/>
            <w:shd w:val="clear" w:color="auto" w:fill="auto"/>
            <w:vAlign w:val="center"/>
          </w:tcPr>
          <w:p w14:paraId="378B9CE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从服务区域内接运遗体入馆前，丧属途中增加地点，指定路线超出规划路线的，按超出里程数加收，超出里程不满10公里的，按10公里计费；接运遗体或骨灰盒至丧属指定目的地，按往返里程数收取，往返里程不满32公里的，按32公里计费。</w:t>
            </w:r>
          </w:p>
        </w:tc>
        <w:tc>
          <w:tcPr>
            <w:tcW w:w="328" w:type="pct"/>
            <w:shd w:val="clear" w:color="auto" w:fill="auto"/>
            <w:vAlign w:val="center"/>
          </w:tcPr>
          <w:p w14:paraId="350A73CF">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7515AA8B">
            <w:pPr>
              <w:overflowPunct w:val="0"/>
              <w:adjustRightInd w:val="0"/>
              <w:snapToGrid w:val="0"/>
              <w:jc w:val="center"/>
              <w:textAlignment w:val="center"/>
              <w:rPr>
                <w:rFonts w:ascii="仿宋_GB2312" w:hAnsi="仿宋_GB2312" w:eastAsia="仿宋_GB2312" w:cs="仿宋_GB2312"/>
                <w:snapToGrid w:val="0"/>
                <w:kern w:val="0"/>
                <w:sz w:val="24"/>
              </w:rPr>
            </w:pPr>
          </w:p>
        </w:tc>
      </w:tr>
      <w:tr w14:paraId="4D2E2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1F17531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国际运尸入境/出境</w:t>
            </w:r>
          </w:p>
        </w:tc>
        <w:tc>
          <w:tcPr>
            <w:tcW w:w="276" w:type="pct"/>
            <w:shd w:val="clear" w:color="auto" w:fill="auto"/>
            <w:vAlign w:val="center"/>
          </w:tcPr>
          <w:p w14:paraId="22C8DC5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协商收费</w:t>
            </w:r>
          </w:p>
        </w:tc>
        <w:tc>
          <w:tcPr>
            <w:tcW w:w="298" w:type="pct"/>
            <w:shd w:val="clear" w:color="auto" w:fill="auto"/>
            <w:vAlign w:val="center"/>
          </w:tcPr>
          <w:p w14:paraId="6444281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元/具</w:t>
            </w:r>
          </w:p>
        </w:tc>
        <w:tc>
          <w:tcPr>
            <w:tcW w:w="445" w:type="pct"/>
            <w:shd w:val="clear" w:color="auto" w:fill="auto"/>
            <w:vAlign w:val="center"/>
          </w:tcPr>
          <w:p w14:paraId="3A6437B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E420429">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0DBD071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B73299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为需要出入境的遗体办理出入境手续，对需要出境的遗体提供防腐、封棺等服务</w:t>
            </w:r>
          </w:p>
        </w:tc>
        <w:tc>
          <w:tcPr>
            <w:tcW w:w="1033" w:type="pct"/>
            <w:shd w:val="clear" w:color="auto" w:fill="auto"/>
            <w:vAlign w:val="center"/>
          </w:tcPr>
          <w:p w14:paraId="2A4E864A">
            <w:pPr>
              <w:overflowPunct w:val="0"/>
              <w:adjustRightInd w:val="0"/>
              <w:snapToGrid w:val="0"/>
              <w:jc w:val="center"/>
              <w:textAlignment w:val="center"/>
              <w:rPr>
                <w:rFonts w:hint="default" w:ascii="宋体" w:hAnsi="宋体" w:eastAsia="宋体" w:cs="宋体"/>
                <w:snapToGrid w:val="0"/>
                <w:kern w:val="0"/>
                <w:sz w:val="20"/>
                <w:szCs w:val="20"/>
                <w:lang w:val="en-US" w:eastAsia="zh-CN"/>
              </w:rPr>
            </w:pPr>
            <w:r>
              <w:rPr>
                <w:rFonts w:hint="eastAsia" w:ascii="宋体" w:hAnsi="宋体" w:eastAsia="宋体" w:cs="宋体"/>
                <w:kern w:val="0"/>
                <w:sz w:val="20"/>
                <w:szCs w:val="20"/>
                <w:lang w:bidi="ar"/>
              </w:rPr>
              <w:t>按实际产生项目计费</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val="en-US" w:eastAsia="zh-CN" w:bidi="ar"/>
              </w:rPr>
              <w:t>具体计价规则详见相关协议。</w:t>
            </w:r>
          </w:p>
        </w:tc>
        <w:tc>
          <w:tcPr>
            <w:tcW w:w="328" w:type="pct"/>
            <w:shd w:val="clear" w:color="auto" w:fill="auto"/>
            <w:vAlign w:val="center"/>
          </w:tcPr>
          <w:p w14:paraId="4C9EC3C2">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504AA868">
            <w:pPr>
              <w:overflowPunct w:val="0"/>
              <w:adjustRightInd w:val="0"/>
              <w:snapToGrid w:val="0"/>
              <w:jc w:val="center"/>
              <w:textAlignment w:val="center"/>
              <w:rPr>
                <w:rFonts w:ascii="仿宋_GB2312" w:hAnsi="仿宋_GB2312" w:eastAsia="仿宋_GB2312" w:cs="仿宋_GB2312"/>
                <w:snapToGrid w:val="0"/>
                <w:kern w:val="0"/>
                <w:sz w:val="24"/>
              </w:rPr>
            </w:pPr>
          </w:p>
        </w:tc>
      </w:tr>
      <w:tr w14:paraId="6570F3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rHeight w:val="878" w:hRule="atLeast"/>
          <w:jc w:val="center"/>
        </w:trPr>
        <w:tc>
          <w:tcPr>
            <w:tcW w:w="448" w:type="pct"/>
            <w:shd w:val="clear" w:color="auto" w:fill="auto"/>
            <w:vAlign w:val="center"/>
          </w:tcPr>
          <w:p w14:paraId="562CCE5A">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特殊遗体收殓搬抬</w:t>
            </w:r>
          </w:p>
        </w:tc>
        <w:tc>
          <w:tcPr>
            <w:tcW w:w="276" w:type="pct"/>
            <w:shd w:val="clear" w:color="auto" w:fill="auto"/>
            <w:vAlign w:val="center"/>
          </w:tcPr>
          <w:p w14:paraId="5A0AD52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4000元</w:t>
            </w:r>
          </w:p>
        </w:tc>
        <w:tc>
          <w:tcPr>
            <w:tcW w:w="298" w:type="pct"/>
            <w:shd w:val="clear" w:color="auto" w:fill="auto"/>
            <w:vAlign w:val="center"/>
          </w:tcPr>
          <w:p w14:paraId="4666D0D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2C04052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3F8E28DE">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EDF3CC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5D7930C8">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服务区域内上门收殓搬抬肢体破损缺失、腐败异味、感染 II 类传染病等的特殊遗体</w:t>
            </w:r>
          </w:p>
        </w:tc>
        <w:tc>
          <w:tcPr>
            <w:tcW w:w="1033" w:type="pct"/>
            <w:shd w:val="clear" w:color="auto" w:fill="auto"/>
            <w:vAlign w:val="center"/>
          </w:tcPr>
          <w:p w14:paraId="5A1FF10C">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4名工作人员上门收殓搬抬特殊遗体；青岛市内跨服务区域上门入殓搬抬特殊遗体加收因超距超时产生服务附加费，按服务区域内上门入殓搬抬一次正常遗体收费标准收取。</w:t>
            </w:r>
          </w:p>
        </w:tc>
        <w:tc>
          <w:tcPr>
            <w:tcW w:w="328" w:type="pct"/>
            <w:shd w:val="clear" w:color="auto" w:fill="auto"/>
            <w:vAlign w:val="center"/>
          </w:tcPr>
          <w:p w14:paraId="469B2DE3">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6C6AA31C">
            <w:pPr>
              <w:overflowPunct w:val="0"/>
              <w:adjustRightInd w:val="0"/>
              <w:snapToGrid w:val="0"/>
              <w:jc w:val="center"/>
              <w:textAlignment w:val="center"/>
              <w:rPr>
                <w:rFonts w:ascii="仿宋_GB2312" w:hAnsi="仿宋_GB2312" w:eastAsia="仿宋_GB2312" w:cs="仿宋_GB2312"/>
                <w:snapToGrid w:val="0"/>
                <w:kern w:val="0"/>
                <w:sz w:val="24"/>
              </w:rPr>
            </w:pPr>
          </w:p>
        </w:tc>
      </w:tr>
      <w:tr w14:paraId="3241F7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0F4D464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标准型</w:t>
            </w:r>
          </w:p>
          <w:p w14:paraId="7691FB1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遗容保护</w:t>
            </w:r>
          </w:p>
        </w:tc>
        <w:tc>
          <w:tcPr>
            <w:tcW w:w="276" w:type="pct"/>
            <w:shd w:val="clear" w:color="auto" w:fill="auto"/>
            <w:vAlign w:val="center"/>
          </w:tcPr>
          <w:p w14:paraId="17BE987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360元</w:t>
            </w:r>
          </w:p>
        </w:tc>
        <w:tc>
          <w:tcPr>
            <w:tcW w:w="298" w:type="pct"/>
            <w:shd w:val="clear" w:color="auto" w:fill="auto"/>
            <w:vAlign w:val="center"/>
          </w:tcPr>
          <w:p w14:paraId="7B8C537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6FB37DD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4BABEB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3E5FD68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78DE01D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对遗体标准化妆</w:t>
            </w:r>
          </w:p>
        </w:tc>
        <w:tc>
          <w:tcPr>
            <w:tcW w:w="1033" w:type="pct"/>
            <w:shd w:val="clear" w:color="auto" w:fill="auto"/>
            <w:vAlign w:val="center"/>
          </w:tcPr>
          <w:p w14:paraId="42B92AA4">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在遗容整理的基础上，对遗体面部上妆，口腔异物处理、剃须、梳理头发等。</w:t>
            </w:r>
          </w:p>
        </w:tc>
        <w:tc>
          <w:tcPr>
            <w:tcW w:w="328" w:type="pct"/>
            <w:shd w:val="clear" w:color="auto" w:fill="auto"/>
            <w:vAlign w:val="center"/>
          </w:tcPr>
          <w:p w14:paraId="77D30D6C">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626F64C9">
            <w:pPr>
              <w:overflowPunct w:val="0"/>
              <w:adjustRightInd w:val="0"/>
              <w:snapToGrid w:val="0"/>
              <w:jc w:val="center"/>
              <w:textAlignment w:val="center"/>
              <w:rPr>
                <w:rFonts w:ascii="仿宋_GB2312" w:hAnsi="仿宋_GB2312" w:eastAsia="仿宋_GB2312" w:cs="仿宋_GB2312"/>
                <w:snapToGrid w:val="0"/>
                <w:kern w:val="0"/>
                <w:sz w:val="24"/>
              </w:rPr>
            </w:pPr>
          </w:p>
        </w:tc>
      </w:tr>
      <w:tr w14:paraId="5F1DE0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2767250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w:t>
            </w:r>
          </w:p>
          <w:p w14:paraId="15C945E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遗容保护</w:t>
            </w:r>
          </w:p>
        </w:tc>
        <w:tc>
          <w:tcPr>
            <w:tcW w:w="276" w:type="pct"/>
            <w:shd w:val="clear" w:color="auto" w:fill="auto"/>
            <w:vAlign w:val="center"/>
          </w:tcPr>
          <w:p w14:paraId="7501A89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660元</w:t>
            </w:r>
          </w:p>
        </w:tc>
        <w:tc>
          <w:tcPr>
            <w:tcW w:w="298" w:type="pct"/>
            <w:shd w:val="clear" w:color="auto" w:fill="auto"/>
            <w:vAlign w:val="center"/>
          </w:tcPr>
          <w:p w14:paraId="01CF439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715B386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vAlign w:val="center"/>
          </w:tcPr>
          <w:p w14:paraId="7EE8E1C0">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E726C2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6672514E">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对遗体精致化妆</w:t>
            </w:r>
          </w:p>
        </w:tc>
        <w:tc>
          <w:tcPr>
            <w:tcW w:w="1033" w:type="pct"/>
            <w:shd w:val="clear" w:color="auto" w:fill="auto"/>
            <w:vAlign w:val="center"/>
          </w:tcPr>
          <w:p w14:paraId="1F10846F">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在标准化妆的基础上，对遗体理发（男）修发（女）、修眉描眉、修剪指甲、指甲贴(女)、清理眼窝耳蜗和口腔鼻腔并作封孔处理等。</w:t>
            </w:r>
          </w:p>
        </w:tc>
        <w:tc>
          <w:tcPr>
            <w:tcW w:w="328" w:type="pct"/>
            <w:shd w:val="clear" w:color="auto" w:fill="auto"/>
            <w:vAlign w:val="center"/>
          </w:tcPr>
          <w:p w14:paraId="371753D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4709F3DE">
            <w:pPr>
              <w:overflowPunct w:val="0"/>
              <w:adjustRightInd w:val="0"/>
              <w:snapToGrid w:val="0"/>
              <w:jc w:val="center"/>
              <w:textAlignment w:val="center"/>
              <w:rPr>
                <w:rFonts w:ascii="仿宋_GB2312" w:hAnsi="仿宋_GB2312" w:eastAsia="仿宋_GB2312" w:cs="仿宋_GB2312"/>
                <w:snapToGrid w:val="0"/>
                <w:kern w:val="0"/>
                <w:sz w:val="24"/>
              </w:rPr>
            </w:pPr>
          </w:p>
        </w:tc>
      </w:tr>
      <w:tr w14:paraId="4187DA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4E7297A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遗体擦拭更衣</w:t>
            </w:r>
          </w:p>
        </w:tc>
        <w:tc>
          <w:tcPr>
            <w:tcW w:w="276" w:type="pct"/>
            <w:tcBorders>
              <w:tl2br w:val="nil"/>
              <w:tr2bl w:val="nil"/>
            </w:tcBorders>
            <w:shd w:val="clear" w:color="auto" w:fill="auto"/>
            <w:vAlign w:val="center"/>
          </w:tcPr>
          <w:p w14:paraId="30F9D77E">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880元</w:t>
            </w:r>
          </w:p>
        </w:tc>
        <w:tc>
          <w:tcPr>
            <w:tcW w:w="298" w:type="pct"/>
            <w:tcBorders>
              <w:tl2br w:val="nil"/>
              <w:tr2bl w:val="nil"/>
            </w:tcBorders>
            <w:shd w:val="clear" w:color="auto" w:fill="auto"/>
            <w:vAlign w:val="center"/>
          </w:tcPr>
          <w:p w14:paraId="16036A5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6937B3D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具•次</w:t>
            </w:r>
          </w:p>
        </w:tc>
        <w:tc>
          <w:tcPr>
            <w:tcW w:w="445" w:type="pct"/>
            <w:tcBorders>
              <w:tl2br w:val="nil"/>
              <w:tr2bl w:val="nil"/>
            </w:tcBorders>
            <w:shd w:val="clear" w:color="auto" w:fill="auto"/>
            <w:vAlign w:val="center"/>
          </w:tcPr>
          <w:p w14:paraId="12C43EC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37595797">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8D3350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3E2E77F2">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对遗体擦拭清洁、更衣</w:t>
            </w:r>
          </w:p>
        </w:tc>
        <w:tc>
          <w:tcPr>
            <w:tcW w:w="1033" w:type="pct"/>
            <w:tcBorders>
              <w:tl2br w:val="nil"/>
              <w:tr2bl w:val="nil"/>
            </w:tcBorders>
            <w:shd w:val="clear" w:color="auto" w:fill="auto"/>
            <w:vAlign w:val="center"/>
          </w:tcPr>
          <w:p w14:paraId="336AF42D">
            <w:pPr>
              <w:jc w:val="left"/>
              <w:rPr>
                <w:rFonts w:ascii="宋体" w:hAnsi="宋体" w:eastAsia="宋体" w:cs="宋体"/>
                <w:snapToGrid w:val="0"/>
                <w:kern w:val="0"/>
                <w:sz w:val="20"/>
                <w:szCs w:val="20"/>
              </w:rPr>
            </w:pPr>
          </w:p>
        </w:tc>
        <w:tc>
          <w:tcPr>
            <w:tcW w:w="328" w:type="pct"/>
            <w:tcBorders>
              <w:tl2br w:val="nil"/>
              <w:tr2bl w:val="nil"/>
            </w:tcBorders>
            <w:shd w:val="clear" w:color="auto" w:fill="auto"/>
            <w:vAlign w:val="center"/>
          </w:tcPr>
          <w:p w14:paraId="72DC8E9B">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tcBorders>
              <w:tl2br w:val="nil"/>
              <w:tr2bl w:val="nil"/>
            </w:tcBorders>
            <w:shd w:val="clear" w:color="auto" w:fill="auto"/>
            <w:vAlign w:val="center"/>
          </w:tcPr>
          <w:p w14:paraId="2A042990">
            <w:pPr>
              <w:overflowPunct w:val="0"/>
              <w:adjustRightInd w:val="0"/>
              <w:snapToGrid w:val="0"/>
              <w:jc w:val="center"/>
              <w:textAlignment w:val="center"/>
              <w:rPr>
                <w:rFonts w:ascii="仿宋_GB2312" w:hAnsi="仿宋_GB2312" w:eastAsia="仿宋_GB2312" w:cs="仿宋_GB2312"/>
                <w:snapToGrid w:val="0"/>
                <w:kern w:val="0"/>
                <w:sz w:val="24"/>
              </w:rPr>
            </w:pPr>
          </w:p>
        </w:tc>
      </w:tr>
      <w:tr w14:paraId="6A1AE7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rHeight w:val="648" w:hRule="atLeast"/>
          <w:jc w:val="center"/>
        </w:trPr>
        <w:tc>
          <w:tcPr>
            <w:tcW w:w="448" w:type="pct"/>
            <w:shd w:val="clear" w:color="auto" w:fill="auto"/>
            <w:vAlign w:val="center"/>
          </w:tcPr>
          <w:p w14:paraId="78B77F8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标准型</w:t>
            </w:r>
          </w:p>
          <w:p w14:paraId="6ED2429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沐浴入殓</w:t>
            </w:r>
          </w:p>
        </w:tc>
        <w:tc>
          <w:tcPr>
            <w:tcW w:w="276" w:type="pct"/>
            <w:shd w:val="clear" w:color="auto" w:fill="auto"/>
            <w:vAlign w:val="center"/>
          </w:tcPr>
          <w:p w14:paraId="1C4B3B2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1880元</w:t>
            </w:r>
          </w:p>
        </w:tc>
        <w:tc>
          <w:tcPr>
            <w:tcW w:w="298" w:type="pct"/>
            <w:shd w:val="clear" w:color="auto" w:fill="auto"/>
            <w:vAlign w:val="center"/>
          </w:tcPr>
          <w:p w14:paraId="352EF60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0940019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具•次</w:t>
            </w:r>
          </w:p>
        </w:tc>
        <w:tc>
          <w:tcPr>
            <w:tcW w:w="445" w:type="pct"/>
            <w:shd w:val="clear" w:color="auto" w:fill="auto"/>
            <w:vAlign w:val="center"/>
          </w:tcPr>
          <w:p w14:paraId="2204173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7733943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07764D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EBE431D">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对遗体标准沐浴、更衣、化妆、入殓</w:t>
            </w:r>
          </w:p>
        </w:tc>
        <w:tc>
          <w:tcPr>
            <w:tcW w:w="1033" w:type="pct"/>
            <w:shd w:val="clear" w:color="auto" w:fill="auto"/>
            <w:vAlign w:val="center"/>
          </w:tcPr>
          <w:p w14:paraId="53DB5C86">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对遗体进行冲洗、标准化妆和更衣入殓服务等。</w:t>
            </w:r>
          </w:p>
        </w:tc>
        <w:tc>
          <w:tcPr>
            <w:tcW w:w="328" w:type="pct"/>
            <w:shd w:val="clear" w:color="auto" w:fill="auto"/>
            <w:vAlign w:val="center"/>
          </w:tcPr>
          <w:p w14:paraId="0A6CB6FE">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4FE6DB54">
            <w:pPr>
              <w:overflowPunct w:val="0"/>
              <w:adjustRightInd w:val="0"/>
              <w:snapToGrid w:val="0"/>
              <w:jc w:val="center"/>
              <w:textAlignment w:val="center"/>
              <w:rPr>
                <w:rFonts w:ascii="仿宋_GB2312" w:hAnsi="仿宋_GB2312" w:eastAsia="仿宋_GB2312" w:cs="仿宋_GB2312"/>
                <w:snapToGrid w:val="0"/>
                <w:kern w:val="0"/>
                <w:sz w:val="24"/>
              </w:rPr>
            </w:pPr>
          </w:p>
        </w:tc>
      </w:tr>
      <w:tr w14:paraId="4EDF8D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rHeight w:val="678" w:hRule="atLeast"/>
          <w:jc w:val="center"/>
        </w:trPr>
        <w:tc>
          <w:tcPr>
            <w:tcW w:w="448" w:type="pct"/>
            <w:shd w:val="clear" w:color="auto" w:fill="auto"/>
            <w:vAlign w:val="center"/>
          </w:tcPr>
          <w:p w14:paraId="365A78D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w:t>
            </w:r>
          </w:p>
          <w:p w14:paraId="2DC3E3F7">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沐浴入殓</w:t>
            </w:r>
          </w:p>
        </w:tc>
        <w:tc>
          <w:tcPr>
            <w:tcW w:w="276" w:type="pct"/>
            <w:shd w:val="clear" w:color="auto" w:fill="auto"/>
            <w:vAlign w:val="center"/>
          </w:tcPr>
          <w:p w14:paraId="4BBD73A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2880元</w:t>
            </w:r>
          </w:p>
        </w:tc>
        <w:tc>
          <w:tcPr>
            <w:tcW w:w="298" w:type="pct"/>
            <w:shd w:val="clear" w:color="auto" w:fill="auto"/>
            <w:vAlign w:val="center"/>
          </w:tcPr>
          <w:p w14:paraId="5D4750F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0BE0E8C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具•次</w:t>
            </w:r>
          </w:p>
        </w:tc>
        <w:tc>
          <w:tcPr>
            <w:tcW w:w="445" w:type="pct"/>
            <w:shd w:val="clear" w:color="auto" w:fill="auto"/>
            <w:vAlign w:val="center"/>
          </w:tcPr>
          <w:p w14:paraId="30E3236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18149355">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EBFD3D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32FF8809">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对遗体精致沐浴、更衣、化妆、入殓</w:t>
            </w:r>
          </w:p>
        </w:tc>
        <w:tc>
          <w:tcPr>
            <w:tcW w:w="1033" w:type="pct"/>
            <w:shd w:val="clear" w:color="auto" w:fill="auto"/>
            <w:vAlign w:val="center"/>
          </w:tcPr>
          <w:p w14:paraId="76843F4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对遗体进行冲洗、按摩、毛发清理、手脚面膜、精致化妆和更衣入殓服务等。</w:t>
            </w:r>
          </w:p>
        </w:tc>
        <w:tc>
          <w:tcPr>
            <w:tcW w:w="328" w:type="pct"/>
            <w:shd w:val="clear" w:color="auto" w:fill="auto"/>
            <w:vAlign w:val="center"/>
          </w:tcPr>
          <w:p w14:paraId="6D878B42">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06D756AB">
            <w:pPr>
              <w:overflowPunct w:val="0"/>
              <w:adjustRightInd w:val="0"/>
              <w:snapToGrid w:val="0"/>
              <w:jc w:val="center"/>
              <w:textAlignment w:val="center"/>
              <w:rPr>
                <w:rFonts w:ascii="仿宋_GB2312" w:hAnsi="仿宋_GB2312" w:eastAsia="仿宋_GB2312" w:cs="仿宋_GB2312"/>
                <w:snapToGrid w:val="0"/>
                <w:kern w:val="0"/>
                <w:sz w:val="24"/>
              </w:rPr>
            </w:pPr>
          </w:p>
        </w:tc>
      </w:tr>
      <w:tr w14:paraId="186895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4465CD9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遗体修复整形防腐</w:t>
            </w:r>
          </w:p>
        </w:tc>
        <w:tc>
          <w:tcPr>
            <w:tcW w:w="276" w:type="pct"/>
            <w:shd w:val="clear" w:color="auto" w:fill="auto"/>
            <w:vAlign w:val="center"/>
          </w:tcPr>
          <w:p w14:paraId="190F370E">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协商收费</w:t>
            </w:r>
          </w:p>
        </w:tc>
        <w:tc>
          <w:tcPr>
            <w:tcW w:w="298" w:type="pct"/>
            <w:shd w:val="clear" w:color="auto" w:fill="auto"/>
            <w:vAlign w:val="center"/>
          </w:tcPr>
          <w:p w14:paraId="4A2E033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07D8342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2EDD6725">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D9AB54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231FEA2E">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对残缺遗体进行修复整形，对遗体进行防腐</w:t>
            </w:r>
          </w:p>
        </w:tc>
        <w:tc>
          <w:tcPr>
            <w:tcW w:w="1033" w:type="pct"/>
            <w:shd w:val="clear" w:color="auto" w:fill="auto"/>
            <w:vAlign w:val="center"/>
          </w:tcPr>
          <w:p w14:paraId="26555EE7">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按实际产生项目计费</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val="en-US" w:eastAsia="zh-CN" w:bidi="ar"/>
              </w:rPr>
              <w:t>具体计价规则详见相关协议。</w:t>
            </w:r>
          </w:p>
        </w:tc>
        <w:tc>
          <w:tcPr>
            <w:tcW w:w="328" w:type="pct"/>
            <w:shd w:val="clear" w:color="auto" w:fill="auto"/>
            <w:vAlign w:val="center"/>
          </w:tcPr>
          <w:p w14:paraId="4346DE6F">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29F84511">
            <w:pPr>
              <w:overflowPunct w:val="0"/>
              <w:adjustRightInd w:val="0"/>
              <w:snapToGrid w:val="0"/>
              <w:jc w:val="center"/>
              <w:textAlignment w:val="center"/>
              <w:rPr>
                <w:rFonts w:ascii="仿宋_GB2312" w:hAnsi="仿宋_GB2312" w:eastAsia="仿宋_GB2312" w:cs="仿宋_GB2312"/>
                <w:snapToGrid w:val="0"/>
                <w:kern w:val="0"/>
                <w:sz w:val="24"/>
              </w:rPr>
            </w:pPr>
          </w:p>
        </w:tc>
      </w:tr>
      <w:tr w14:paraId="5F13EE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E36415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三室套房守灵厅</w:t>
            </w:r>
          </w:p>
          <w:p w14:paraId="30ECD70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租用</w:t>
            </w:r>
          </w:p>
          <w:p w14:paraId="380B5EE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（承恩厅、启远厅、</w:t>
            </w:r>
          </w:p>
          <w:p w14:paraId="41AC5DA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延泽厅）</w:t>
            </w:r>
          </w:p>
        </w:tc>
        <w:tc>
          <w:tcPr>
            <w:tcW w:w="276" w:type="pct"/>
            <w:shd w:val="clear" w:color="auto" w:fill="auto"/>
            <w:vAlign w:val="center"/>
          </w:tcPr>
          <w:p w14:paraId="6B9BC02B">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150元</w:t>
            </w:r>
          </w:p>
        </w:tc>
        <w:tc>
          <w:tcPr>
            <w:tcW w:w="298" w:type="pct"/>
            <w:shd w:val="clear" w:color="auto" w:fill="auto"/>
            <w:vAlign w:val="center"/>
          </w:tcPr>
          <w:p w14:paraId="661695F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元/时</w:t>
            </w:r>
          </w:p>
        </w:tc>
        <w:tc>
          <w:tcPr>
            <w:tcW w:w="445" w:type="pct"/>
            <w:shd w:val="clear" w:color="auto" w:fill="auto"/>
            <w:vAlign w:val="center"/>
          </w:tcPr>
          <w:p w14:paraId="1A49905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vAlign w:val="center"/>
          </w:tcPr>
          <w:p w14:paraId="21CB152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EC7945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27508CA6">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提供专门场所设施供丧属守候遗体</w:t>
            </w:r>
          </w:p>
        </w:tc>
        <w:tc>
          <w:tcPr>
            <w:tcW w:w="1033" w:type="pct"/>
            <w:shd w:val="clear" w:color="auto" w:fill="auto"/>
            <w:vAlign w:val="center"/>
          </w:tcPr>
          <w:p w14:paraId="338B8512">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套房守灵厅一日起订，不满1小时的按1小时计费；含守灵室一间、会客室一间、休息室一间。</w:t>
            </w:r>
          </w:p>
        </w:tc>
        <w:tc>
          <w:tcPr>
            <w:tcW w:w="328" w:type="pct"/>
            <w:shd w:val="clear" w:color="auto" w:fill="auto"/>
            <w:vAlign w:val="center"/>
          </w:tcPr>
          <w:p w14:paraId="545A6ABB">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88CEF72">
            <w:pPr>
              <w:overflowPunct w:val="0"/>
              <w:adjustRightInd w:val="0"/>
              <w:snapToGrid w:val="0"/>
              <w:jc w:val="center"/>
              <w:textAlignment w:val="center"/>
              <w:rPr>
                <w:rFonts w:ascii="仿宋_GB2312" w:hAnsi="仿宋_GB2312" w:eastAsia="仿宋_GB2312" w:cs="仿宋_GB2312"/>
                <w:snapToGrid w:val="0"/>
                <w:kern w:val="0"/>
                <w:sz w:val="24"/>
              </w:rPr>
            </w:pPr>
          </w:p>
          <w:p w14:paraId="6E9FA346">
            <w:pPr>
              <w:overflowPunct w:val="0"/>
              <w:adjustRightInd w:val="0"/>
              <w:snapToGrid w:val="0"/>
              <w:jc w:val="center"/>
              <w:textAlignment w:val="center"/>
              <w:rPr>
                <w:rFonts w:ascii="仿宋_GB2312" w:hAnsi="仿宋_GB2312" w:eastAsia="仿宋_GB2312" w:cs="仿宋_GB2312"/>
                <w:snapToGrid w:val="0"/>
                <w:kern w:val="0"/>
                <w:sz w:val="24"/>
              </w:rPr>
            </w:pPr>
          </w:p>
        </w:tc>
      </w:tr>
      <w:tr w14:paraId="0571B7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6BBC875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四室套房守灵厅</w:t>
            </w:r>
          </w:p>
          <w:p w14:paraId="38C9FCD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租用</w:t>
            </w:r>
          </w:p>
          <w:p w14:paraId="2679A0F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（沐思厅）</w:t>
            </w:r>
          </w:p>
        </w:tc>
        <w:tc>
          <w:tcPr>
            <w:tcW w:w="276" w:type="pct"/>
            <w:tcBorders>
              <w:tl2br w:val="nil"/>
              <w:tr2bl w:val="nil"/>
            </w:tcBorders>
            <w:shd w:val="clear" w:color="auto" w:fill="auto"/>
            <w:vAlign w:val="center"/>
          </w:tcPr>
          <w:p w14:paraId="17149578">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200元</w:t>
            </w:r>
          </w:p>
        </w:tc>
        <w:tc>
          <w:tcPr>
            <w:tcW w:w="298" w:type="pct"/>
            <w:tcBorders>
              <w:tl2br w:val="nil"/>
              <w:tr2bl w:val="nil"/>
            </w:tcBorders>
            <w:shd w:val="clear" w:color="auto" w:fill="auto"/>
            <w:vAlign w:val="center"/>
          </w:tcPr>
          <w:p w14:paraId="41702134">
            <w:pPr>
              <w:spacing w:line="360" w:lineRule="exact"/>
              <w:jc w:val="center"/>
              <w:rPr>
                <w:rFonts w:ascii="宋体" w:hAnsi="宋体" w:eastAsia="宋体" w:cs="宋体"/>
                <w:sz w:val="20"/>
                <w:szCs w:val="20"/>
              </w:rPr>
            </w:pPr>
            <w:r>
              <w:rPr>
                <w:rFonts w:hint="eastAsia" w:ascii="宋体" w:hAnsi="宋体" w:eastAsia="宋体" w:cs="宋体"/>
                <w:kern w:val="0"/>
                <w:sz w:val="20"/>
                <w:szCs w:val="20"/>
                <w:lang w:bidi="ar"/>
              </w:rPr>
              <w:t>元/时</w:t>
            </w:r>
          </w:p>
        </w:tc>
        <w:tc>
          <w:tcPr>
            <w:tcW w:w="445" w:type="pct"/>
            <w:tcBorders>
              <w:tl2br w:val="nil"/>
              <w:tr2bl w:val="nil"/>
            </w:tcBorders>
            <w:shd w:val="clear" w:color="auto" w:fill="auto"/>
            <w:vAlign w:val="center"/>
          </w:tcPr>
          <w:p w14:paraId="2FBBFE52">
            <w:pPr>
              <w:spacing w:line="360" w:lineRule="exact"/>
              <w:jc w:val="center"/>
              <w:rPr>
                <w:rFonts w:ascii="宋体" w:hAnsi="宋体" w:eastAsia="宋体" w:cs="宋体"/>
                <w:sz w:val="20"/>
                <w:szCs w:val="20"/>
              </w:rPr>
            </w:pPr>
            <w:r>
              <w:rPr>
                <w:rFonts w:hint="eastAsia" w:ascii="宋体" w:hAnsi="宋体" w:eastAsia="宋体" w:cs="宋体"/>
                <w:sz w:val="20"/>
                <w:szCs w:val="20"/>
              </w:rPr>
              <w:t>市场调节价</w:t>
            </w:r>
          </w:p>
        </w:tc>
        <w:tc>
          <w:tcPr>
            <w:tcW w:w="467" w:type="pct"/>
            <w:tcBorders>
              <w:right w:val="single" w:color="auto" w:sz="4" w:space="0"/>
              <w:tl2br w:val="nil"/>
              <w:tr2bl w:val="nil"/>
            </w:tcBorders>
            <w:shd w:val="clear" w:color="auto" w:fill="auto"/>
            <w:vAlign w:val="center"/>
          </w:tcPr>
          <w:p w14:paraId="66080317">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7178A6B3">
            <w:pPr>
              <w:overflowPunct w:val="0"/>
              <w:adjustRightInd w:val="0"/>
              <w:snapToGrid w:val="0"/>
              <w:jc w:val="center"/>
              <w:textAlignment w:val="center"/>
              <w:rPr>
                <w:rFonts w:ascii="宋体" w:hAnsi="宋体" w:eastAsia="宋体" w:cs="宋体"/>
                <w:snapToGrid w:val="0"/>
                <w:color w:val="0000FF"/>
                <w:kern w:val="0"/>
                <w:sz w:val="20"/>
                <w:szCs w:val="20"/>
                <w:highlight w:val="yellow"/>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3C62C9DE">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提供专门场所设施供丧属守候遗体</w:t>
            </w:r>
          </w:p>
        </w:tc>
        <w:tc>
          <w:tcPr>
            <w:tcW w:w="1033" w:type="pct"/>
            <w:tcBorders>
              <w:tl2br w:val="nil"/>
              <w:tr2bl w:val="nil"/>
            </w:tcBorders>
            <w:shd w:val="clear" w:color="auto" w:fill="auto"/>
            <w:vAlign w:val="center"/>
          </w:tcPr>
          <w:p w14:paraId="48B28D36">
            <w:pPr>
              <w:widowControl/>
              <w:jc w:val="left"/>
              <w:textAlignment w:val="center"/>
              <w:rPr>
                <w:rFonts w:ascii="宋体" w:hAnsi="宋体" w:eastAsia="宋体" w:cs="宋体"/>
                <w:snapToGrid w:val="0"/>
                <w:color w:val="0000FF"/>
                <w:kern w:val="0"/>
                <w:sz w:val="20"/>
                <w:szCs w:val="20"/>
                <w:highlight w:val="yellow"/>
              </w:rPr>
            </w:pPr>
            <w:r>
              <w:rPr>
                <w:rFonts w:hint="eastAsia" w:ascii="宋体" w:hAnsi="宋体" w:eastAsia="宋体" w:cs="宋体"/>
                <w:kern w:val="0"/>
                <w:sz w:val="20"/>
                <w:szCs w:val="20"/>
                <w:lang w:bidi="ar"/>
              </w:rPr>
              <w:t>套房守灵厅一日起订，不满1小时的按1小时计费；含守灵室一间、会客室两间、休息室一间。</w:t>
            </w:r>
          </w:p>
        </w:tc>
        <w:tc>
          <w:tcPr>
            <w:tcW w:w="328" w:type="pct"/>
            <w:tcBorders>
              <w:tl2br w:val="nil"/>
              <w:tr2bl w:val="nil"/>
            </w:tcBorders>
            <w:shd w:val="clear" w:color="auto" w:fill="auto"/>
            <w:vAlign w:val="center"/>
          </w:tcPr>
          <w:p w14:paraId="5C54291D">
            <w:pPr>
              <w:overflowPunct w:val="0"/>
              <w:adjustRightInd w:val="0"/>
              <w:snapToGrid w:val="0"/>
              <w:jc w:val="center"/>
              <w:textAlignment w:val="center"/>
              <w:rPr>
                <w:rFonts w:ascii="仿宋_GB2312" w:hAnsi="仿宋_GB2312" w:eastAsia="仿宋_GB2312" w:cs="仿宋_GB2312"/>
                <w:snapToGrid w:val="0"/>
                <w:color w:val="0000FF"/>
                <w:kern w:val="0"/>
                <w:sz w:val="24"/>
                <w:highlight w:val="yellow"/>
              </w:rPr>
            </w:pPr>
          </w:p>
        </w:tc>
        <w:tc>
          <w:tcPr>
            <w:tcW w:w="586" w:type="pct"/>
            <w:tcBorders>
              <w:tl2br w:val="nil"/>
              <w:tr2bl w:val="nil"/>
            </w:tcBorders>
            <w:shd w:val="clear" w:color="auto" w:fill="auto"/>
            <w:vAlign w:val="center"/>
          </w:tcPr>
          <w:p w14:paraId="48859888">
            <w:pPr>
              <w:overflowPunct w:val="0"/>
              <w:adjustRightInd w:val="0"/>
              <w:snapToGrid w:val="0"/>
              <w:jc w:val="center"/>
              <w:textAlignment w:val="center"/>
              <w:rPr>
                <w:rFonts w:ascii="仿宋_GB2312" w:hAnsi="仿宋_GB2312" w:eastAsia="仿宋_GB2312" w:cs="仿宋_GB2312"/>
                <w:snapToGrid w:val="0"/>
                <w:color w:val="0000FF"/>
                <w:kern w:val="0"/>
                <w:sz w:val="24"/>
                <w:highlight w:val="yellow"/>
              </w:rPr>
            </w:pPr>
          </w:p>
        </w:tc>
      </w:tr>
      <w:tr w14:paraId="09DB15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2794D11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自送死胎火化</w:t>
            </w:r>
          </w:p>
        </w:tc>
        <w:tc>
          <w:tcPr>
            <w:tcW w:w="276" w:type="pct"/>
            <w:tcBorders>
              <w:tl2br w:val="nil"/>
              <w:tr2bl w:val="nil"/>
            </w:tcBorders>
            <w:shd w:val="clear" w:color="auto" w:fill="auto"/>
            <w:vAlign w:val="center"/>
          </w:tcPr>
          <w:p w14:paraId="08AACEA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350元</w:t>
            </w:r>
          </w:p>
        </w:tc>
        <w:tc>
          <w:tcPr>
            <w:tcW w:w="298" w:type="pct"/>
            <w:tcBorders>
              <w:tl2br w:val="nil"/>
              <w:tr2bl w:val="nil"/>
            </w:tcBorders>
            <w:shd w:val="clear" w:color="auto" w:fill="auto"/>
            <w:vAlign w:val="center"/>
          </w:tcPr>
          <w:p w14:paraId="5736A39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tcBorders>
              <w:tl2br w:val="nil"/>
              <w:tr2bl w:val="nil"/>
            </w:tcBorders>
            <w:shd w:val="clear" w:color="auto" w:fill="auto"/>
            <w:vAlign w:val="center"/>
          </w:tcPr>
          <w:p w14:paraId="47F6721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33C92776">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9ADDD1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175E7F95">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用火化设备对死胎进行焚化</w:t>
            </w:r>
          </w:p>
        </w:tc>
        <w:tc>
          <w:tcPr>
            <w:tcW w:w="1033" w:type="pct"/>
            <w:tcBorders>
              <w:tl2br w:val="nil"/>
              <w:tr2bl w:val="nil"/>
            </w:tcBorders>
            <w:shd w:val="clear" w:color="auto" w:fill="auto"/>
            <w:vAlign w:val="center"/>
          </w:tcPr>
          <w:p w14:paraId="4CD377B4">
            <w:pPr>
              <w:widowControl/>
              <w:jc w:val="center"/>
              <w:textAlignment w:val="center"/>
              <w:rPr>
                <w:rFonts w:ascii="宋体" w:hAnsi="宋体" w:eastAsia="宋体" w:cs="宋体"/>
                <w:snapToGrid w:val="0"/>
                <w:kern w:val="0"/>
                <w:sz w:val="20"/>
                <w:szCs w:val="20"/>
              </w:rPr>
            </w:pPr>
          </w:p>
        </w:tc>
        <w:tc>
          <w:tcPr>
            <w:tcW w:w="328" w:type="pct"/>
            <w:tcBorders>
              <w:tl2br w:val="nil"/>
              <w:tr2bl w:val="nil"/>
            </w:tcBorders>
            <w:shd w:val="clear" w:color="auto" w:fill="auto"/>
            <w:vAlign w:val="center"/>
          </w:tcPr>
          <w:p w14:paraId="3FA68C8B">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tcBorders>
              <w:tl2br w:val="nil"/>
              <w:tr2bl w:val="nil"/>
            </w:tcBorders>
            <w:shd w:val="clear" w:color="auto" w:fill="auto"/>
            <w:vAlign w:val="center"/>
          </w:tcPr>
          <w:p w14:paraId="5FE799FA">
            <w:pPr>
              <w:overflowPunct w:val="0"/>
              <w:adjustRightInd w:val="0"/>
              <w:snapToGrid w:val="0"/>
              <w:jc w:val="center"/>
              <w:textAlignment w:val="center"/>
              <w:rPr>
                <w:rFonts w:ascii="仿宋_GB2312" w:hAnsi="仿宋_GB2312" w:eastAsia="仿宋_GB2312" w:cs="仿宋_GB2312"/>
                <w:snapToGrid w:val="0"/>
                <w:kern w:val="0"/>
                <w:sz w:val="24"/>
              </w:rPr>
            </w:pPr>
          </w:p>
        </w:tc>
      </w:tr>
      <w:tr w14:paraId="40BE25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517860A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骨柴（灰）火化烘干</w:t>
            </w:r>
          </w:p>
        </w:tc>
        <w:tc>
          <w:tcPr>
            <w:tcW w:w="276" w:type="pct"/>
            <w:tcBorders>
              <w:tl2br w:val="nil"/>
              <w:tr2bl w:val="nil"/>
            </w:tcBorders>
            <w:shd w:val="clear" w:color="auto" w:fill="auto"/>
            <w:vAlign w:val="center"/>
          </w:tcPr>
          <w:p w14:paraId="29BD549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350元</w:t>
            </w:r>
          </w:p>
        </w:tc>
        <w:tc>
          <w:tcPr>
            <w:tcW w:w="298" w:type="pct"/>
            <w:tcBorders>
              <w:tl2br w:val="nil"/>
              <w:tr2bl w:val="nil"/>
            </w:tcBorders>
            <w:shd w:val="clear" w:color="auto" w:fill="auto"/>
            <w:vAlign w:val="center"/>
          </w:tcPr>
          <w:p w14:paraId="6E4501A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tcBorders>
              <w:tl2br w:val="nil"/>
              <w:tr2bl w:val="nil"/>
            </w:tcBorders>
            <w:shd w:val="clear" w:color="auto" w:fill="auto"/>
            <w:vAlign w:val="center"/>
          </w:tcPr>
          <w:p w14:paraId="36E65B0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30D5B586">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3C7F499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4A4C4A1A">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用火化设备对骨柴或骨灰等进行焚化、烘干，并对出炉骨灰按程序拾捡、装盒（袋）</w:t>
            </w:r>
          </w:p>
        </w:tc>
        <w:tc>
          <w:tcPr>
            <w:tcW w:w="1033" w:type="pct"/>
            <w:tcBorders>
              <w:tl2br w:val="nil"/>
              <w:tr2bl w:val="nil"/>
            </w:tcBorders>
            <w:shd w:val="clear" w:color="auto" w:fill="auto"/>
            <w:vAlign w:val="center"/>
          </w:tcPr>
          <w:p w14:paraId="4566DD74">
            <w:pPr>
              <w:widowControl/>
              <w:jc w:val="center"/>
              <w:textAlignment w:val="center"/>
              <w:rPr>
                <w:rFonts w:ascii="宋体" w:hAnsi="宋体" w:eastAsia="宋体" w:cs="宋体"/>
                <w:snapToGrid w:val="0"/>
                <w:kern w:val="0"/>
                <w:sz w:val="20"/>
                <w:szCs w:val="20"/>
              </w:rPr>
            </w:pPr>
          </w:p>
        </w:tc>
        <w:tc>
          <w:tcPr>
            <w:tcW w:w="328" w:type="pct"/>
            <w:tcBorders>
              <w:tl2br w:val="nil"/>
              <w:tr2bl w:val="nil"/>
            </w:tcBorders>
            <w:shd w:val="clear" w:color="auto" w:fill="auto"/>
            <w:vAlign w:val="center"/>
          </w:tcPr>
          <w:p w14:paraId="16370B9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tcBorders>
              <w:tl2br w:val="nil"/>
              <w:tr2bl w:val="nil"/>
            </w:tcBorders>
            <w:shd w:val="clear" w:color="auto" w:fill="auto"/>
            <w:vAlign w:val="center"/>
          </w:tcPr>
          <w:p w14:paraId="11F129F9">
            <w:pPr>
              <w:overflowPunct w:val="0"/>
              <w:adjustRightInd w:val="0"/>
              <w:snapToGrid w:val="0"/>
              <w:jc w:val="center"/>
              <w:textAlignment w:val="center"/>
              <w:rPr>
                <w:rFonts w:ascii="仿宋_GB2312" w:hAnsi="仿宋_GB2312" w:eastAsia="仿宋_GB2312" w:cs="仿宋_GB2312"/>
                <w:snapToGrid w:val="0"/>
                <w:kern w:val="0"/>
                <w:sz w:val="24"/>
              </w:rPr>
            </w:pPr>
          </w:p>
        </w:tc>
      </w:tr>
      <w:tr w14:paraId="0FBAD1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4DDBD01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死婴、死胎、截肢</w:t>
            </w:r>
          </w:p>
          <w:p w14:paraId="786846C6">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集中火化</w:t>
            </w:r>
          </w:p>
        </w:tc>
        <w:tc>
          <w:tcPr>
            <w:tcW w:w="276" w:type="pct"/>
            <w:tcBorders>
              <w:tl2br w:val="nil"/>
              <w:tr2bl w:val="nil"/>
            </w:tcBorders>
            <w:shd w:val="clear" w:color="auto" w:fill="auto"/>
            <w:vAlign w:val="center"/>
          </w:tcPr>
          <w:p w14:paraId="6E660623">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100元</w:t>
            </w:r>
          </w:p>
        </w:tc>
        <w:tc>
          <w:tcPr>
            <w:tcW w:w="298" w:type="pct"/>
            <w:tcBorders>
              <w:tl2br w:val="nil"/>
              <w:tr2bl w:val="nil"/>
            </w:tcBorders>
            <w:shd w:val="clear" w:color="auto" w:fill="auto"/>
            <w:vAlign w:val="center"/>
          </w:tcPr>
          <w:p w14:paraId="6B91874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tcBorders>
              <w:tl2br w:val="nil"/>
              <w:tr2bl w:val="nil"/>
            </w:tcBorders>
            <w:shd w:val="clear" w:color="auto" w:fill="auto"/>
            <w:vAlign w:val="center"/>
          </w:tcPr>
          <w:p w14:paraId="7020169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29C8E57F">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91F95E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3A47E48F">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用火化设备对医疗卫生机构的死婴、死胎、截肢等进行集中焚化</w:t>
            </w:r>
          </w:p>
        </w:tc>
        <w:tc>
          <w:tcPr>
            <w:tcW w:w="1033" w:type="pct"/>
            <w:tcBorders>
              <w:tl2br w:val="nil"/>
              <w:tr2bl w:val="nil"/>
            </w:tcBorders>
            <w:shd w:val="clear" w:color="auto" w:fill="auto"/>
            <w:vAlign w:val="center"/>
          </w:tcPr>
          <w:p w14:paraId="04889993">
            <w:pPr>
              <w:widowControl/>
              <w:jc w:val="center"/>
              <w:textAlignment w:val="center"/>
              <w:rPr>
                <w:rFonts w:ascii="宋体" w:hAnsi="宋体" w:eastAsia="宋体" w:cs="宋体"/>
                <w:snapToGrid w:val="0"/>
                <w:kern w:val="0"/>
                <w:sz w:val="20"/>
                <w:szCs w:val="20"/>
              </w:rPr>
            </w:pPr>
          </w:p>
        </w:tc>
        <w:tc>
          <w:tcPr>
            <w:tcW w:w="328" w:type="pct"/>
            <w:tcBorders>
              <w:tl2br w:val="nil"/>
              <w:tr2bl w:val="nil"/>
            </w:tcBorders>
            <w:shd w:val="clear" w:color="auto" w:fill="auto"/>
            <w:vAlign w:val="center"/>
          </w:tcPr>
          <w:p w14:paraId="6B6AF991">
            <w:pPr>
              <w:overflowPunct w:val="0"/>
              <w:adjustRightInd w:val="0"/>
              <w:snapToGrid w:val="0"/>
              <w:jc w:val="center"/>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医疗机构死婴、死胎、截肢的火化费、接运费和消毒费予以减免</w:t>
            </w:r>
          </w:p>
        </w:tc>
        <w:tc>
          <w:tcPr>
            <w:tcW w:w="586" w:type="pct"/>
            <w:tcBorders>
              <w:tl2br w:val="nil"/>
              <w:tr2bl w:val="nil"/>
            </w:tcBorders>
            <w:shd w:val="clear" w:color="auto" w:fill="auto"/>
            <w:vAlign w:val="center"/>
          </w:tcPr>
          <w:p w14:paraId="76F18DD6">
            <w:pPr>
              <w:overflowPunct w:val="0"/>
              <w:adjustRightInd w:val="0"/>
              <w:snapToGrid w:val="0"/>
              <w:jc w:val="center"/>
              <w:textAlignment w:val="center"/>
              <w:rPr>
                <w:rFonts w:ascii="仿宋_GB2312" w:hAnsi="仿宋_GB2312" w:eastAsia="仿宋_GB2312" w:cs="仿宋_GB2312"/>
                <w:snapToGrid w:val="0"/>
                <w:kern w:val="0"/>
                <w:sz w:val="24"/>
              </w:rPr>
            </w:pPr>
          </w:p>
        </w:tc>
      </w:tr>
      <w:tr w14:paraId="2A8926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709D6AB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小型追思礼厅租用（梅园、兰园、竹园、菊园、松园、莲园）</w:t>
            </w:r>
          </w:p>
        </w:tc>
        <w:tc>
          <w:tcPr>
            <w:tcW w:w="276" w:type="pct"/>
            <w:tcBorders>
              <w:tl2br w:val="nil"/>
              <w:tr2bl w:val="nil"/>
            </w:tcBorders>
            <w:shd w:val="clear" w:color="auto" w:fill="auto"/>
            <w:vAlign w:val="center"/>
          </w:tcPr>
          <w:p w14:paraId="56E6A1AE">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200元</w:t>
            </w:r>
          </w:p>
        </w:tc>
        <w:tc>
          <w:tcPr>
            <w:tcW w:w="298" w:type="pct"/>
            <w:tcBorders>
              <w:tl2br w:val="nil"/>
              <w:tr2bl w:val="nil"/>
            </w:tcBorders>
            <w:shd w:val="clear" w:color="auto" w:fill="auto"/>
            <w:vAlign w:val="center"/>
          </w:tcPr>
          <w:p w14:paraId="6D065D96">
            <w:pPr>
              <w:widowControl/>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元/场次</w:t>
            </w:r>
          </w:p>
        </w:tc>
        <w:tc>
          <w:tcPr>
            <w:tcW w:w="445" w:type="pct"/>
            <w:tcBorders>
              <w:tl2br w:val="nil"/>
              <w:tr2bl w:val="nil"/>
            </w:tcBorders>
            <w:shd w:val="clear" w:color="auto" w:fill="auto"/>
            <w:vAlign w:val="center"/>
          </w:tcPr>
          <w:p w14:paraId="0191508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6B31128E">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A21709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7DC508A4">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提供专门场所设施供家属组织追思仪式</w:t>
            </w:r>
          </w:p>
        </w:tc>
        <w:tc>
          <w:tcPr>
            <w:tcW w:w="1033" w:type="pct"/>
            <w:tcBorders>
              <w:tl2br w:val="nil"/>
              <w:tr2bl w:val="nil"/>
            </w:tcBorders>
            <w:shd w:val="clear" w:color="auto" w:fill="auto"/>
            <w:vAlign w:val="center"/>
          </w:tcPr>
          <w:p w14:paraId="3C98821D">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20㎡以下追思礼厅，厅内提供供桌、条案等祭祀设施。</w:t>
            </w:r>
          </w:p>
        </w:tc>
        <w:tc>
          <w:tcPr>
            <w:tcW w:w="328" w:type="pct"/>
            <w:tcBorders>
              <w:tl2br w:val="nil"/>
              <w:tr2bl w:val="nil"/>
            </w:tcBorders>
            <w:shd w:val="clear" w:color="auto" w:fill="auto"/>
            <w:vAlign w:val="center"/>
          </w:tcPr>
          <w:p w14:paraId="5779977D">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tcBorders>
              <w:tl2br w:val="nil"/>
              <w:tr2bl w:val="nil"/>
            </w:tcBorders>
            <w:shd w:val="clear" w:color="auto" w:fill="auto"/>
            <w:vAlign w:val="center"/>
          </w:tcPr>
          <w:p w14:paraId="48AC2739">
            <w:pPr>
              <w:overflowPunct w:val="0"/>
              <w:adjustRightInd w:val="0"/>
              <w:snapToGrid w:val="0"/>
              <w:jc w:val="center"/>
              <w:textAlignment w:val="center"/>
              <w:rPr>
                <w:rFonts w:ascii="仿宋_GB2312" w:hAnsi="仿宋_GB2312" w:eastAsia="仿宋_GB2312" w:cs="仿宋_GB2312"/>
                <w:snapToGrid w:val="0"/>
                <w:kern w:val="0"/>
                <w:sz w:val="24"/>
              </w:rPr>
            </w:pPr>
          </w:p>
        </w:tc>
      </w:tr>
      <w:tr w14:paraId="0D58AD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tcBorders>
              <w:tl2br w:val="nil"/>
              <w:tr2bl w:val="nil"/>
            </w:tcBorders>
            <w:shd w:val="clear" w:color="auto" w:fill="auto"/>
            <w:vAlign w:val="center"/>
          </w:tcPr>
          <w:p w14:paraId="216C5C39">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中型追思礼厅租用（吉园、祥园、安园、康园、德园、孝园、慈园、福园、禄园、寿园、静园、雅园）</w:t>
            </w:r>
          </w:p>
        </w:tc>
        <w:tc>
          <w:tcPr>
            <w:tcW w:w="276" w:type="pct"/>
            <w:tcBorders>
              <w:tl2br w:val="nil"/>
              <w:tr2bl w:val="nil"/>
            </w:tcBorders>
            <w:shd w:val="clear" w:color="auto" w:fill="auto"/>
            <w:vAlign w:val="center"/>
          </w:tcPr>
          <w:p w14:paraId="4A435DC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400元</w:t>
            </w:r>
          </w:p>
        </w:tc>
        <w:tc>
          <w:tcPr>
            <w:tcW w:w="298" w:type="pct"/>
            <w:tcBorders>
              <w:tl2br w:val="nil"/>
              <w:tr2bl w:val="nil"/>
            </w:tcBorders>
            <w:shd w:val="clear" w:color="auto" w:fill="auto"/>
            <w:vAlign w:val="center"/>
          </w:tcPr>
          <w:p w14:paraId="6EC6FAF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元/场次</w:t>
            </w:r>
          </w:p>
        </w:tc>
        <w:tc>
          <w:tcPr>
            <w:tcW w:w="445" w:type="pct"/>
            <w:tcBorders>
              <w:tl2br w:val="nil"/>
              <w:tr2bl w:val="nil"/>
            </w:tcBorders>
            <w:shd w:val="clear" w:color="auto" w:fill="auto"/>
            <w:vAlign w:val="center"/>
          </w:tcPr>
          <w:p w14:paraId="1D77BC8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tcBorders>
              <w:right w:val="single" w:color="auto" w:sz="4" w:space="0"/>
              <w:tl2br w:val="nil"/>
              <w:tr2bl w:val="nil"/>
            </w:tcBorders>
            <w:shd w:val="clear" w:color="auto" w:fill="auto"/>
            <w:vAlign w:val="center"/>
          </w:tcPr>
          <w:p w14:paraId="2FF854C0">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296FA94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tcBorders>
              <w:left w:val="single" w:color="auto" w:sz="4" w:space="0"/>
              <w:tl2br w:val="nil"/>
              <w:tr2bl w:val="nil"/>
            </w:tcBorders>
            <w:shd w:val="clear" w:color="auto" w:fill="auto"/>
            <w:vAlign w:val="center"/>
          </w:tcPr>
          <w:p w14:paraId="6DE76981">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提供专门场所设施供家属组织追思仪式</w:t>
            </w:r>
          </w:p>
        </w:tc>
        <w:tc>
          <w:tcPr>
            <w:tcW w:w="1033" w:type="pct"/>
            <w:tcBorders>
              <w:tl2br w:val="nil"/>
              <w:tr2bl w:val="nil"/>
            </w:tcBorders>
            <w:shd w:val="clear" w:color="auto" w:fill="auto"/>
            <w:vAlign w:val="center"/>
          </w:tcPr>
          <w:p w14:paraId="23F2E149">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20㎡-40㎡追思礼厅，厅内提供电视、供桌、条案等祭祀设施。</w:t>
            </w:r>
          </w:p>
        </w:tc>
        <w:tc>
          <w:tcPr>
            <w:tcW w:w="328" w:type="pct"/>
            <w:tcBorders>
              <w:tl2br w:val="nil"/>
              <w:tr2bl w:val="nil"/>
            </w:tcBorders>
            <w:shd w:val="clear" w:color="auto" w:fill="auto"/>
            <w:vAlign w:val="center"/>
          </w:tcPr>
          <w:p w14:paraId="18AC952E">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tcBorders>
              <w:tl2br w:val="nil"/>
              <w:tr2bl w:val="nil"/>
            </w:tcBorders>
            <w:shd w:val="clear" w:color="auto" w:fill="auto"/>
            <w:vAlign w:val="center"/>
          </w:tcPr>
          <w:p w14:paraId="47E0DE15">
            <w:pPr>
              <w:overflowPunct w:val="0"/>
              <w:adjustRightInd w:val="0"/>
              <w:snapToGrid w:val="0"/>
              <w:jc w:val="center"/>
              <w:textAlignment w:val="center"/>
              <w:rPr>
                <w:rFonts w:ascii="仿宋_GB2312" w:hAnsi="仿宋_GB2312" w:eastAsia="仿宋_GB2312" w:cs="仿宋_GB2312"/>
                <w:snapToGrid w:val="0"/>
                <w:kern w:val="0"/>
                <w:sz w:val="24"/>
              </w:rPr>
            </w:pPr>
          </w:p>
        </w:tc>
      </w:tr>
      <w:tr w14:paraId="5377E6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D4C9F14">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大型追思礼厅租用（地宫二楼追思礼厅）</w:t>
            </w:r>
          </w:p>
        </w:tc>
        <w:tc>
          <w:tcPr>
            <w:tcW w:w="276" w:type="pct"/>
            <w:shd w:val="clear" w:color="auto" w:fill="auto"/>
            <w:vAlign w:val="center"/>
          </w:tcPr>
          <w:p w14:paraId="5790EC0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800元</w:t>
            </w:r>
          </w:p>
        </w:tc>
        <w:tc>
          <w:tcPr>
            <w:tcW w:w="298" w:type="pct"/>
            <w:shd w:val="clear" w:color="auto" w:fill="auto"/>
            <w:vAlign w:val="center"/>
          </w:tcPr>
          <w:p w14:paraId="1691B3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53B16720">
            <w:pPr>
              <w:widowControl/>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场次</w:t>
            </w:r>
          </w:p>
        </w:tc>
        <w:tc>
          <w:tcPr>
            <w:tcW w:w="445" w:type="pct"/>
            <w:shd w:val="clear" w:color="auto" w:fill="auto"/>
            <w:vAlign w:val="center"/>
          </w:tcPr>
          <w:p w14:paraId="4D73147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73E43B12">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21A5E87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449EEE44">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提供专门场所设施供家属组织追思仪式</w:t>
            </w:r>
          </w:p>
        </w:tc>
        <w:tc>
          <w:tcPr>
            <w:tcW w:w="1033" w:type="pct"/>
            <w:shd w:val="clear" w:color="auto" w:fill="auto"/>
            <w:vAlign w:val="center"/>
          </w:tcPr>
          <w:p w14:paraId="727B66A1">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40㎡以上追思礼厅，厅内提供LED屏、供桌、条案、椅子等祭祀设施。</w:t>
            </w:r>
          </w:p>
        </w:tc>
        <w:tc>
          <w:tcPr>
            <w:tcW w:w="328" w:type="pct"/>
            <w:shd w:val="clear" w:color="auto" w:fill="auto"/>
            <w:vAlign w:val="center"/>
          </w:tcPr>
          <w:p w14:paraId="4205D02C">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06EC4E4">
            <w:pPr>
              <w:overflowPunct w:val="0"/>
              <w:adjustRightInd w:val="0"/>
              <w:snapToGrid w:val="0"/>
              <w:jc w:val="center"/>
              <w:textAlignment w:val="center"/>
              <w:rPr>
                <w:rFonts w:ascii="仿宋_GB2312" w:hAnsi="仿宋_GB2312" w:eastAsia="仿宋_GB2312" w:cs="仿宋_GB2312"/>
                <w:snapToGrid w:val="0"/>
                <w:kern w:val="0"/>
                <w:sz w:val="24"/>
              </w:rPr>
            </w:pPr>
          </w:p>
        </w:tc>
      </w:tr>
      <w:tr w14:paraId="60988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vAlign w:val="center"/>
          </w:tcPr>
          <w:p w14:paraId="7F83991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沉浸式追思礼厅租用（地宫负一楼追思礼厅）</w:t>
            </w:r>
          </w:p>
        </w:tc>
        <w:tc>
          <w:tcPr>
            <w:tcW w:w="276" w:type="pct"/>
            <w:shd w:val="clear" w:color="auto" w:fill="auto"/>
            <w:vAlign w:val="center"/>
          </w:tcPr>
          <w:p w14:paraId="083C525E">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1200元</w:t>
            </w:r>
          </w:p>
        </w:tc>
        <w:tc>
          <w:tcPr>
            <w:tcW w:w="298" w:type="pct"/>
            <w:shd w:val="clear" w:color="auto" w:fill="auto"/>
            <w:vAlign w:val="center"/>
          </w:tcPr>
          <w:p w14:paraId="5B1817D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59116FB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场次</w:t>
            </w:r>
          </w:p>
        </w:tc>
        <w:tc>
          <w:tcPr>
            <w:tcW w:w="445" w:type="pct"/>
            <w:shd w:val="clear" w:color="auto" w:fill="auto"/>
            <w:vAlign w:val="center"/>
          </w:tcPr>
          <w:p w14:paraId="70794DD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60DEE61">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0AABB9D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27D5E7E8">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提供专门场所设施供家属组织追思仪式</w:t>
            </w:r>
          </w:p>
        </w:tc>
        <w:tc>
          <w:tcPr>
            <w:tcW w:w="1033" w:type="pct"/>
            <w:shd w:val="clear" w:color="auto" w:fill="auto"/>
            <w:vAlign w:val="center"/>
          </w:tcPr>
          <w:p w14:paraId="4502FD5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100㎡以上3D多功能追思礼厅，厅内提供全屋投影、供桌、椅子等祭祀设施。</w:t>
            </w:r>
          </w:p>
        </w:tc>
        <w:tc>
          <w:tcPr>
            <w:tcW w:w="328" w:type="pct"/>
            <w:shd w:val="clear" w:color="auto" w:fill="auto"/>
            <w:vAlign w:val="center"/>
          </w:tcPr>
          <w:p w14:paraId="7D9A9D2B">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F26D9C7">
            <w:pPr>
              <w:overflowPunct w:val="0"/>
              <w:adjustRightInd w:val="0"/>
              <w:snapToGrid w:val="0"/>
              <w:jc w:val="center"/>
              <w:textAlignment w:val="center"/>
              <w:rPr>
                <w:rFonts w:ascii="仿宋_GB2312" w:hAnsi="仿宋_GB2312" w:eastAsia="仿宋_GB2312" w:cs="仿宋_GB2312"/>
                <w:snapToGrid w:val="0"/>
                <w:kern w:val="0"/>
                <w:sz w:val="24"/>
              </w:rPr>
            </w:pPr>
          </w:p>
        </w:tc>
      </w:tr>
      <w:tr w14:paraId="6EACA7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B30B0F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告别司仪服务</w:t>
            </w:r>
          </w:p>
        </w:tc>
        <w:tc>
          <w:tcPr>
            <w:tcW w:w="276" w:type="pct"/>
            <w:shd w:val="clear" w:color="auto" w:fill="auto"/>
            <w:vAlign w:val="center"/>
          </w:tcPr>
          <w:p w14:paraId="1346EBFA">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600元</w:t>
            </w:r>
          </w:p>
        </w:tc>
        <w:tc>
          <w:tcPr>
            <w:tcW w:w="298" w:type="pct"/>
            <w:shd w:val="clear" w:color="auto" w:fill="auto"/>
            <w:vAlign w:val="center"/>
          </w:tcPr>
          <w:p w14:paraId="5666D28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2D032388">
            <w:pPr>
              <w:widowControl/>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场次</w:t>
            </w:r>
          </w:p>
        </w:tc>
        <w:tc>
          <w:tcPr>
            <w:tcW w:w="445" w:type="pct"/>
            <w:shd w:val="clear" w:color="auto" w:fill="auto"/>
            <w:vAlign w:val="center"/>
          </w:tcPr>
          <w:p w14:paraId="1DF5E8E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3B041C7E">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EA6257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49B07483">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策划组织主持告别仪式，并提供请灵送灵、情绪照护和心理支持等服务</w:t>
            </w:r>
          </w:p>
        </w:tc>
        <w:tc>
          <w:tcPr>
            <w:tcW w:w="1033" w:type="pct"/>
            <w:shd w:val="clear" w:color="auto" w:fill="auto"/>
            <w:vAlign w:val="center"/>
          </w:tcPr>
          <w:p w14:paraId="30F5264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告别仪式策划组织、场地设置、请灵送灵、情绪照护、心理支持、司仪主持等服务。</w:t>
            </w:r>
          </w:p>
        </w:tc>
        <w:tc>
          <w:tcPr>
            <w:tcW w:w="328" w:type="pct"/>
            <w:shd w:val="clear" w:color="auto" w:fill="auto"/>
            <w:vAlign w:val="center"/>
          </w:tcPr>
          <w:p w14:paraId="1F37EC8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5CA94018">
            <w:pPr>
              <w:overflowPunct w:val="0"/>
              <w:adjustRightInd w:val="0"/>
              <w:snapToGrid w:val="0"/>
              <w:jc w:val="center"/>
              <w:textAlignment w:val="center"/>
              <w:rPr>
                <w:rFonts w:ascii="仿宋_GB2312" w:hAnsi="仿宋_GB2312" w:eastAsia="仿宋_GB2312" w:cs="仿宋_GB2312"/>
                <w:snapToGrid w:val="0"/>
                <w:kern w:val="0"/>
                <w:sz w:val="24"/>
              </w:rPr>
            </w:pPr>
          </w:p>
        </w:tc>
      </w:tr>
      <w:tr w14:paraId="5A8FFA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trHeight w:val="878" w:hRule="atLeast"/>
          <w:jc w:val="center"/>
        </w:trPr>
        <w:tc>
          <w:tcPr>
            <w:tcW w:w="448" w:type="pct"/>
            <w:shd w:val="clear" w:color="auto" w:fill="auto"/>
            <w:vAlign w:val="center"/>
          </w:tcPr>
          <w:p w14:paraId="409B15B6">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送别礼亲服务</w:t>
            </w:r>
          </w:p>
        </w:tc>
        <w:tc>
          <w:tcPr>
            <w:tcW w:w="276" w:type="pct"/>
            <w:shd w:val="clear" w:color="auto" w:fill="auto"/>
            <w:vAlign w:val="center"/>
          </w:tcPr>
          <w:p w14:paraId="60E2765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3980元</w:t>
            </w:r>
          </w:p>
        </w:tc>
        <w:tc>
          <w:tcPr>
            <w:tcW w:w="298" w:type="pct"/>
            <w:shd w:val="clear" w:color="auto" w:fill="auto"/>
            <w:vAlign w:val="center"/>
          </w:tcPr>
          <w:p w14:paraId="0BFB3F7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73420AE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167A7684">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792C163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0A5327A6">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策划组织主持体现人文关怀和生命文化的炉前送别仪式，并提供情绪照护和心理支持等服务</w:t>
            </w:r>
          </w:p>
        </w:tc>
        <w:tc>
          <w:tcPr>
            <w:tcW w:w="1033" w:type="pct"/>
            <w:shd w:val="clear" w:color="auto" w:fill="auto"/>
            <w:vAlign w:val="center"/>
          </w:tcPr>
          <w:p w14:paraId="7C45683D">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仪式策划组织、主题场地设置、制作播放追思视频、情绪照护、心理支持、司仪主持等服务，赠送纸棺装饰1套。</w:t>
            </w:r>
          </w:p>
        </w:tc>
        <w:tc>
          <w:tcPr>
            <w:tcW w:w="328" w:type="pct"/>
            <w:shd w:val="clear" w:color="auto" w:fill="auto"/>
            <w:vAlign w:val="center"/>
          </w:tcPr>
          <w:p w14:paraId="65254930">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03A20205">
            <w:pPr>
              <w:overflowPunct w:val="0"/>
              <w:adjustRightInd w:val="0"/>
              <w:snapToGrid w:val="0"/>
              <w:jc w:val="center"/>
              <w:textAlignment w:val="center"/>
              <w:rPr>
                <w:rFonts w:ascii="仿宋_GB2312" w:hAnsi="仿宋_GB2312" w:eastAsia="仿宋_GB2312" w:cs="仿宋_GB2312"/>
                <w:snapToGrid w:val="0"/>
                <w:kern w:val="0"/>
                <w:sz w:val="24"/>
              </w:rPr>
            </w:pPr>
          </w:p>
        </w:tc>
      </w:tr>
      <w:tr w14:paraId="27E659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FE9767F">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祭祀追思服务</w:t>
            </w:r>
          </w:p>
        </w:tc>
        <w:tc>
          <w:tcPr>
            <w:tcW w:w="276" w:type="pct"/>
            <w:shd w:val="clear" w:color="auto" w:fill="auto"/>
            <w:vAlign w:val="center"/>
          </w:tcPr>
          <w:p w14:paraId="50998C8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980元</w:t>
            </w:r>
          </w:p>
        </w:tc>
        <w:tc>
          <w:tcPr>
            <w:tcW w:w="298" w:type="pct"/>
            <w:shd w:val="clear" w:color="auto" w:fill="auto"/>
            <w:vAlign w:val="center"/>
          </w:tcPr>
          <w:p w14:paraId="57BC528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元/场次</w:t>
            </w:r>
          </w:p>
        </w:tc>
        <w:tc>
          <w:tcPr>
            <w:tcW w:w="445" w:type="pct"/>
            <w:shd w:val="clear" w:color="auto" w:fill="auto"/>
            <w:vAlign w:val="center"/>
          </w:tcPr>
          <w:p w14:paraId="639CD2DB">
            <w:pPr>
              <w:overflowPunct w:val="0"/>
              <w:adjustRightInd w:val="0"/>
              <w:snapToGrid w:val="0"/>
              <w:jc w:val="center"/>
              <w:textAlignment w:val="center"/>
              <w:rPr>
                <w:rFonts w:ascii="宋体" w:hAnsi="宋体" w:eastAsia="宋体" w:cs="宋体"/>
                <w:snapToGrid w:val="0"/>
                <w:kern w:val="0"/>
                <w:sz w:val="20"/>
                <w:szCs w:val="20"/>
              </w:rPr>
            </w:pPr>
          </w:p>
          <w:p w14:paraId="0A9E8C1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5B88C9F6">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781B7F4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5299B83E">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策划组织主持祭祀追思仪式，并提供情绪照护和心理支持等服务</w:t>
            </w:r>
          </w:p>
        </w:tc>
        <w:tc>
          <w:tcPr>
            <w:tcW w:w="1033" w:type="pct"/>
            <w:shd w:val="clear" w:color="auto" w:fill="auto"/>
            <w:vAlign w:val="center"/>
          </w:tcPr>
          <w:p w14:paraId="6ABC5858">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追思祭祀仪式策划组织、场地设置、情绪照护、心理支持、司仪主持等服务，赠送追思祭祀用品1套（中式祭品、西式祭品或供品三选一）。</w:t>
            </w:r>
          </w:p>
        </w:tc>
        <w:tc>
          <w:tcPr>
            <w:tcW w:w="328" w:type="pct"/>
            <w:shd w:val="clear" w:color="auto" w:fill="auto"/>
            <w:vAlign w:val="center"/>
          </w:tcPr>
          <w:p w14:paraId="4695F06A">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6A1ACDE">
            <w:pPr>
              <w:overflowPunct w:val="0"/>
              <w:adjustRightInd w:val="0"/>
              <w:snapToGrid w:val="0"/>
              <w:jc w:val="center"/>
              <w:textAlignment w:val="center"/>
              <w:rPr>
                <w:rFonts w:ascii="仿宋_GB2312" w:hAnsi="仿宋_GB2312" w:eastAsia="仿宋_GB2312" w:cs="仿宋_GB2312"/>
                <w:snapToGrid w:val="0"/>
                <w:kern w:val="0"/>
                <w:sz w:val="24"/>
              </w:rPr>
            </w:pPr>
          </w:p>
        </w:tc>
      </w:tr>
      <w:tr w14:paraId="2B9882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7872DD5C">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单支袋装菊花</w:t>
            </w:r>
          </w:p>
        </w:tc>
        <w:tc>
          <w:tcPr>
            <w:tcW w:w="276" w:type="pct"/>
            <w:shd w:val="clear" w:color="auto" w:fill="auto"/>
            <w:vAlign w:val="center"/>
          </w:tcPr>
          <w:p w14:paraId="35517F8A">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2元</w:t>
            </w:r>
          </w:p>
        </w:tc>
        <w:tc>
          <w:tcPr>
            <w:tcW w:w="298" w:type="pct"/>
            <w:shd w:val="clear" w:color="auto" w:fill="auto"/>
            <w:vAlign w:val="center"/>
          </w:tcPr>
          <w:p w14:paraId="5CE4915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元/枝</w:t>
            </w:r>
          </w:p>
        </w:tc>
        <w:tc>
          <w:tcPr>
            <w:tcW w:w="445" w:type="pct"/>
            <w:shd w:val="clear" w:color="auto" w:fill="auto"/>
            <w:vAlign w:val="center"/>
          </w:tcPr>
          <w:p w14:paraId="6ED8AE5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1EFEEB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E17C14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2D14B20C">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告别、祭祀、追思等仪式中提供单支袋装菊花</w:t>
            </w:r>
          </w:p>
        </w:tc>
        <w:tc>
          <w:tcPr>
            <w:tcW w:w="1033" w:type="pct"/>
            <w:shd w:val="clear" w:color="auto" w:fill="auto"/>
            <w:vAlign w:val="center"/>
          </w:tcPr>
          <w:p w14:paraId="0D5A880F">
            <w:pPr>
              <w:widowControl/>
              <w:jc w:val="center"/>
              <w:textAlignment w:val="center"/>
              <w:rPr>
                <w:rFonts w:ascii="宋体" w:hAnsi="宋体" w:eastAsia="宋体" w:cs="宋体"/>
                <w:snapToGrid w:val="0"/>
                <w:kern w:val="0"/>
                <w:sz w:val="20"/>
                <w:szCs w:val="20"/>
              </w:rPr>
            </w:pPr>
          </w:p>
        </w:tc>
        <w:tc>
          <w:tcPr>
            <w:tcW w:w="328" w:type="pct"/>
            <w:shd w:val="clear" w:color="auto" w:fill="auto"/>
            <w:vAlign w:val="center"/>
          </w:tcPr>
          <w:p w14:paraId="0D76F7E5">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61C1DA61">
            <w:pPr>
              <w:overflowPunct w:val="0"/>
              <w:adjustRightInd w:val="0"/>
              <w:snapToGrid w:val="0"/>
              <w:jc w:val="center"/>
              <w:textAlignment w:val="center"/>
              <w:rPr>
                <w:rFonts w:ascii="仿宋_GB2312" w:hAnsi="仿宋_GB2312" w:eastAsia="仿宋_GB2312" w:cs="仿宋_GB2312"/>
                <w:snapToGrid w:val="0"/>
                <w:kern w:val="0"/>
                <w:sz w:val="24"/>
              </w:rPr>
            </w:pPr>
          </w:p>
        </w:tc>
      </w:tr>
      <w:tr w14:paraId="1E9AB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2ABFAFD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双层菊花花篮</w:t>
            </w:r>
          </w:p>
          <w:p w14:paraId="23749519">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（租赁）</w:t>
            </w:r>
          </w:p>
        </w:tc>
        <w:tc>
          <w:tcPr>
            <w:tcW w:w="276" w:type="pct"/>
            <w:shd w:val="clear" w:color="auto" w:fill="auto"/>
            <w:vAlign w:val="center"/>
          </w:tcPr>
          <w:p w14:paraId="2E0563EF">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80元</w:t>
            </w:r>
          </w:p>
        </w:tc>
        <w:tc>
          <w:tcPr>
            <w:tcW w:w="298" w:type="pct"/>
            <w:shd w:val="clear" w:color="auto" w:fill="auto"/>
            <w:vAlign w:val="center"/>
          </w:tcPr>
          <w:p w14:paraId="5979663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6FD04F3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0C4312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2D6F178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7EF41A91">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告别、祭祀、追思等仪式中按家属要求提供、布置、摆放双层菊花鲜花篮</w:t>
            </w:r>
          </w:p>
        </w:tc>
        <w:tc>
          <w:tcPr>
            <w:tcW w:w="1033" w:type="pct"/>
            <w:shd w:val="clear" w:color="auto" w:fill="auto"/>
            <w:vAlign w:val="center"/>
          </w:tcPr>
          <w:p w14:paraId="0D474110">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菊花不少于80枝。</w:t>
            </w:r>
          </w:p>
        </w:tc>
        <w:tc>
          <w:tcPr>
            <w:tcW w:w="328" w:type="pct"/>
            <w:shd w:val="clear" w:color="auto" w:fill="auto"/>
            <w:vAlign w:val="center"/>
          </w:tcPr>
          <w:p w14:paraId="5FADDFB7">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D3A682B">
            <w:pPr>
              <w:overflowPunct w:val="0"/>
              <w:adjustRightInd w:val="0"/>
              <w:snapToGrid w:val="0"/>
              <w:jc w:val="center"/>
              <w:textAlignment w:val="center"/>
              <w:rPr>
                <w:rFonts w:ascii="仿宋_GB2312" w:hAnsi="仿宋_GB2312" w:eastAsia="仿宋_GB2312" w:cs="仿宋_GB2312"/>
                <w:snapToGrid w:val="0"/>
                <w:kern w:val="0"/>
                <w:sz w:val="24"/>
              </w:rPr>
            </w:pPr>
          </w:p>
        </w:tc>
      </w:tr>
      <w:tr w14:paraId="22C9C4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74D2A79B">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双层菊花花篮</w:t>
            </w:r>
          </w:p>
        </w:tc>
        <w:tc>
          <w:tcPr>
            <w:tcW w:w="276" w:type="pct"/>
            <w:shd w:val="clear" w:color="auto" w:fill="auto"/>
            <w:vAlign w:val="center"/>
          </w:tcPr>
          <w:p w14:paraId="6C64C2D4">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260元</w:t>
            </w:r>
          </w:p>
        </w:tc>
        <w:tc>
          <w:tcPr>
            <w:tcW w:w="298" w:type="pct"/>
            <w:shd w:val="clear" w:color="auto" w:fill="auto"/>
            <w:vAlign w:val="center"/>
          </w:tcPr>
          <w:p w14:paraId="3AD40B5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01F0D5A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417F27D9">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23076CB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7EF915B0">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告别、祭祀、追思等仪式中按家属要求提供、布置、摆放双层菊花鲜花篮</w:t>
            </w:r>
          </w:p>
        </w:tc>
        <w:tc>
          <w:tcPr>
            <w:tcW w:w="1033" w:type="pct"/>
            <w:shd w:val="clear" w:color="auto" w:fill="auto"/>
            <w:vAlign w:val="center"/>
          </w:tcPr>
          <w:p w14:paraId="03EEDC7C">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菊花不少于80枝。</w:t>
            </w:r>
          </w:p>
        </w:tc>
        <w:tc>
          <w:tcPr>
            <w:tcW w:w="328" w:type="pct"/>
            <w:shd w:val="clear" w:color="auto" w:fill="auto"/>
            <w:vAlign w:val="center"/>
          </w:tcPr>
          <w:p w14:paraId="4B5FEC2C">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4186D2AB">
            <w:pPr>
              <w:overflowPunct w:val="0"/>
              <w:adjustRightInd w:val="0"/>
              <w:snapToGrid w:val="0"/>
              <w:jc w:val="center"/>
              <w:textAlignment w:val="center"/>
              <w:rPr>
                <w:rFonts w:ascii="仿宋_GB2312" w:hAnsi="仿宋_GB2312" w:eastAsia="仿宋_GB2312" w:cs="仿宋_GB2312"/>
                <w:snapToGrid w:val="0"/>
                <w:kern w:val="0"/>
                <w:sz w:val="24"/>
              </w:rPr>
            </w:pPr>
          </w:p>
        </w:tc>
      </w:tr>
      <w:tr w14:paraId="7967F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EDC9C76">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三层菊花花篮</w:t>
            </w:r>
          </w:p>
        </w:tc>
        <w:tc>
          <w:tcPr>
            <w:tcW w:w="276" w:type="pct"/>
            <w:shd w:val="clear" w:color="auto" w:fill="auto"/>
            <w:vAlign w:val="center"/>
          </w:tcPr>
          <w:p w14:paraId="4AE0F6A4">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390元</w:t>
            </w:r>
          </w:p>
        </w:tc>
        <w:tc>
          <w:tcPr>
            <w:tcW w:w="298" w:type="pct"/>
            <w:shd w:val="clear" w:color="auto" w:fill="auto"/>
            <w:vAlign w:val="center"/>
          </w:tcPr>
          <w:p w14:paraId="3DF8A7E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48D2047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39AD9BF9">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B008F52">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7866096">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告别、祭祀、追思等仪式中按家属要求提供、布置、摆放三层菊花鲜花篮</w:t>
            </w:r>
          </w:p>
        </w:tc>
        <w:tc>
          <w:tcPr>
            <w:tcW w:w="1033" w:type="pct"/>
            <w:shd w:val="clear" w:color="auto" w:fill="auto"/>
            <w:vAlign w:val="center"/>
          </w:tcPr>
          <w:p w14:paraId="1BAB9CDD">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菊花不少于110枝。</w:t>
            </w:r>
          </w:p>
        </w:tc>
        <w:tc>
          <w:tcPr>
            <w:tcW w:w="328" w:type="pct"/>
            <w:shd w:val="clear" w:color="auto" w:fill="auto"/>
            <w:vAlign w:val="center"/>
          </w:tcPr>
          <w:p w14:paraId="21ADA8A6">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0E36CF73">
            <w:pPr>
              <w:overflowPunct w:val="0"/>
              <w:adjustRightInd w:val="0"/>
              <w:snapToGrid w:val="0"/>
              <w:jc w:val="center"/>
              <w:textAlignment w:val="center"/>
              <w:rPr>
                <w:rFonts w:ascii="仿宋_GB2312" w:hAnsi="仿宋_GB2312" w:eastAsia="仿宋_GB2312" w:cs="仿宋_GB2312"/>
                <w:snapToGrid w:val="0"/>
                <w:kern w:val="0"/>
                <w:sz w:val="24"/>
              </w:rPr>
            </w:pPr>
            <w:r>
              <w:rPr>
                <w:rFonts w:hint="eastAsia" w:ascii="仿宋_GB2312" w:hAnsi="仿宋_GB2312" w:eastAsia="仿宋_GB2312" w:cs="仿宋_GB2312"/>
                <w:kern w:val="0"/>
                <w:sz w:val="24"/>
              </w:rPr>
              <w:softHyphen/>
            </w:r>
          </w:p>
        </w:tc>
      </w:tr>
      <w:tr w14:paraId="3A440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1AA94D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十字鲜花架</w:t>
            </w:r>
          </w:p>
        </w:tc>
        <w:tc>
          <w:tcPr>
            <w:tcW w:w="276" w:type="pct"/>
            <w:shd w:val="clear" w:color="auto" w:fill="auto"/>
            <w:vAlign w:val="center"/>
          </w:tcPr>
          <w:p w14:paraId="1B573AC4">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300元</w:t>
            </w:r>
          </w:p>
        </w:tc>
        <w:tc>
          <w:tcPr>
            <w:tcW w:w="298" w:type="pct"/>
            <w:shd w:val="clear" w:color="auto" w:fill="auto"/>
            <w:vAlign w:val="center"/>
          </w:tcPr>
          <w:p w14:paraId="597EBA5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0C9B3E7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D2D90C9">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9A142C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40B666E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告别、祭祀、追思等仪式中按家属要求提供、布置、摆放十字鲜花架</w:t>
            </w:r>
          </w:p>
        </w:tc>
        <w:tc>
          <w:tcPr>
            <w:tcW w:w="1033" w:type="pct"/>
            <w:shd w:val="clear" w:color="auto" w:fill="auto"/>
            <w:vAlign w:val="center"/>
          </w:tcPr>
          <w:p w14:paraId="7CBE82CA">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菊花不少于60枝，配花不少于30枝。</w:t>
            </w:r>
          </w:p>
        </w:tc>
        <w:tc>
          <w:tcPr>
            <w:tcW w:w="328" w:type="pct"/>
            <w:shd w:val="clear" w:color="auto" w:fill="auto"/>
            <w:vAlign w:val="center"/>
          </w:tcPr>
          <w:p w14:paraId="7031F17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15B6713">
            <w:pPr>
              <w:overflowPunct w:val="0"/>
              <w:adjustRightInd w:val="0"/>
              <w:snapToGrid w:val="0"/>
              <w:jc w:val="center"/>
              <w:textAlignment w:val="center"/>
              <w:rPr>
                <w:rFonts w:ascii="仿宋_GB2312" w:hAnsi="仿宋_GB2312" w:eastAsia="仿宋_GB2312" w:cs="仿宋_GB2312"/>
                <w:snapToGrid w:val="0"/>
                <w:kern w:val="0"/>
                <w:sz w:val="24"/>
              </w:rPr>
            </w:pPr>
          </w:p>
        </w:tc>
      </w:tr>
      <w:tr w14:paraId="17FF9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42C17EF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菊花竹编小花篮</w:t>
            </w:r>
          </w:p>
        </w:tc>
        <w:tc>
          <w:tcPr>
            <w:tcW w:w="276" w:type="pct"/>
            <w:shd w:val="clear" w:color="auto" w:fill="auto"/>
            <w:vAlign w:val="center"/>
          </w:tcPr>
          <w:p w14:paraId="4E84DF3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100元</w:t>
            </w:r>
          </w:p>
        </w:tc>
        <w:tc>
          <w:tcPr>
            <w:tcW w:w="298" w:type="pct"/>
            <w:shd w:val="clear" w:color="auto" w:fill="auto"/>
            <w:vAlign w:val="center"/>
          </w:tcPr>
          <w:p w14:paraId="5BE483B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0AADEAA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597C647D">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0F0A0B6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2C5B46F3">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告别、祭祀、追思等仪式中按家属要求提供、布置、摆放菊花竹编小花篮</w:t>
            </w:r>
          </w:p>
        </w:tc>
        <w:tc>
          <w:tcPr>
            <w:tcW w:w="1033" w:type="pct"/>
            <w:shd w:val="clear" w:color="auto" w:fill="auto"/>
            <w:vAlign w:val="center"/>
          </w:tcPr>
          <w:p w14:paraId="1DB808FF">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菊花不少于20枝。</w:t>
            </w:r>
          </w:p>
        </w:tc>
        <w:tc>
          <w:tcPr>
            <w:tcW w:w="328" w:type="pct"/>
            <w:shd w:val="clear" w:color="auto" w:fill="auto"/>
            <w:vAlign w:val="center"/>
          </w:tcPr>
          <w:p w14:paraId="6305E356">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0C7B4A71">
            <w:pPr>
              <w:overflowPunct w:val="0"/>
              <w:adjustRightInd w:val="0"/>
              <w:snapToGrid w:val="0"/>
              <w:jc w:val="center"/>
              <w:textAlignment w:val="center"/>
              <w:rPr>
                <w:rFonts w:ascii="仿宋_GB2312" w:hAnsi="仿宋_GB2312" w:eastAsia="仿宋_GB2312" w:cs="仿宋_GB2312"/>
                <w:snapToGrid w:val="0"/>
                <w:kern w:val="0"/>
                <w:sz w:val="24"/>
              </w:rPr>
            </w:pPr>
          </w:p>
        </w:tc>
      </w:tr>
      <w:tr w14:paraId="73317D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4A35FD59">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菊花竹编中花篮</w:t>
            </w:r>
          </w:p>
        </w:tc>
        <w:tc>
          <w:tcPr>
            <w:tcW w:w="276" w:type="pct"/>
            <w:shd w:val="clear" w:color="auto" w:fill="auto"/>
            <w:vAlign w:val="center"/>
          </w:tcPr>
          <w:p w14:paraId="66C3F76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160元</w:t>
            </w:r>
          </w:p>
        </w:tc>
        <w:tc>
          <w:tcPr>
            <w:tcW w:w="298" w:type="pct"/>
            <w:shd w:val="clear" w:color="auto" w:fill="auto"/>
            <w:vAlign w:val="center"/>
          </w:tcPr>
          <w:p w14:paraId="2D44ABB3">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6BE1BCF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5F393EF6">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30FEF42E">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30334DBB">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告别、祭祀、追思等仪式中按家属要求提供、布置、摆放菊花竹编中花篮</w:t>
            </w:r>
          </w:p>
        </w:tc>
        <w:tc>
          <w:tcPr>
            <w:tcW w:w="1033" w:type="pct"/>
            <w:shd w:val="clear" w:color="auto" w:fill="auto"/>
            <w:vAlign w:val="center"/>
          </w:tcPr>
          <w:p w14:paraId="6775E798">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菊花不少于30枝。</w:t>
            </w:r>
          </w:p>
        </w:tc>
        <w:tc>
          <w:tcPr>
            <w:tcW w:w="328" w:type="pct"/>
            <w:shd w:val="clear" w:color="auto" w:fill="auto"/>
            <w:vAlign w:val="center"/>
          </w:tcPr>
          <w:p w14:paraId="3314BB02">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36BD89B1">
            <w:pPr>
              <w:overflowPunct w:val="0"/>
              <w:adjustRightInd w:val="0"/>
              <w:snapToGrid w:val="0"/>
              <w:jc w:val="center"/>
              <w:textAlignment w:val="center"/>
              <w:rPr>
                <w:rFonts w:ascii="仿宋_GB2312" w:hAnsi="仿宋_GB2312" w:eastAsia="仿宋_GB2312" w:cs="仿宋_GB2312"/>
                <w:snapToGrid w:val="0"/>
                <w:kern w:val="0"/>
                <w:sz w:val="24"/>
              </w:rPr>
            </w:pPr>
          </w:p>
        </w:tc>
      </w:tr>
      <w:tr w14:paraId="071F2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55D0F1C1">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菊花竹编大花篮</w:t>
            </w:r>
          </w:p>
        </w:tc>
        <w:tc>
          <w:tcPr>
            <w:tcW w:w="276" w:type="pct"/>
            <w:shd w:val="clear" w:color="auto" w:fill="auto"/>
            <w:vAlign w:val="center"/>
          </w:tcPr>
          <w:p w14:paraId="09C3904E">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220元</w:t>
            </w:r>
          </w:p>
        </w:tc>
        <w:tc>
          <w:tcPr>
            <w:tcW w:w="298" w:type="pct"/>
            <w:shd w:val="clear" w:color="auto" w:fill="auto"/>
            <w:vAlign w:val="center"/>
          </w:tcPr>
          <w:p w14:paraId="04BBEBC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28F5ED1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7C6F9E68">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BB61DE4">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E14B519">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告别、祭祀、追思等仪式中按家属要求提供、布置、摆放菊花竹编大花篮</w:t>
            </w:r>
          </w:p>
        </w:tc>
        <w:tc>
          <w:tcPr>
            <w:tcW w:w="1033" w:type="pct"/>
            <w:shd w:val="clear" w:color="auto" w:fill="auto"/>
            <w:vAlign w:val="center"/>
          </w:tcPr>
          <w:p w14:paraId="0483AD2A">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菊花不少于55枝。</w:t>
            </w:r>
          </w:p>
        </w:tc>
        <w:tc>
          <w:tcPr>
            <w:tcW w:w="328" w:type="pct"/>
            <w:shd w:val="clear" w:color="auto" w:fill="auto"/>
            <w:vAlign w:val="center"/>
          </w:tcPr>
          <w:p w14:paraId="7B5C4186">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6526898E">
            <w:pPr>
              <w:overflowPunct w:val="0"/>
              <w:adjustRightInd w:val="0"/>
              <w:snapToGrid w:val="0"/>
              <w:jc w:val="center"/>
              <w:textAlignment w:val="center"/>
              <w:rPr>
                <w:rFonts w:ascii="仿宋_GB2312" w:hAnsi="仿宋_GB2312" w:eastAsia="仿宋_GB2312" w:cs="仿宋_GB2312"/>
                <w:snapToGrid w:val="0"/>
                <w:kern w:val="0"/>
                <w:sz w:val="24"/>
              </w:rPr>
            </w:pPr>
          </w:p>
        </w:tc>
      </w:tr>
      <w:tr w14:paraId="6EA2E1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33A4DF2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百合竹编大花篮</w:t>
            </w:r>
          </w:p>
        </w:tc>
        <w:tc>
          <w:tcPr>
            <w:tcW w:w="276" w:type="pct"/>
            <w:shd w:val="clear" w:color="auto" w:fill="auto"/>
            <w:vAlign w:val="center"/>
          </w:tcPr>
          <w:p w14:paraId="343BA654">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660元</w:t>
            </w:r>
          </w:p>
        </w:tc>
        <w:tc>
          <w:tcPr>
            <w:tcW w:w="298" w:type="pct"/>
            <w:shd w:val="clear" w:color="auto" w:fill="auto"/>
            <w:vAlign w:val="center"/>
          </w:tcPr>
          <w:p w14:paraId="545F4F3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元/个</w:t>
            </w:r>
          </w:p>
        </w:tc>
        <w:tc>
          <w:tcPr>
            <w:tcW w:w="445" w:type="pct"/>
            <w:shd w:val="clear" w:color="auto" w:fill="auto"/>
            <w:vAlign w:val="center"/>
          </w:tcPr>
          <w:p w14:paraId="5B1A8071">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56DEEA73">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4A8A038">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64E086BF">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告别、祭祀、追思等仪式中按家属要求提供、布置、摆放百合竹编大花篮</w:t>
            </w:r>
          </w:p>
        </w:tc>
        <w:tc>
          <w:tcPr>
            <w:tcW w:w="1033" w:type="pct"/>
            <w:shd w:val="clear" w:color="auto" w:fill="auto"/>
            <w:vAlign w:val="center"/>
          </w:tcPr>
          <w:p w14:paraId="45F86F6D">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百合不少于35枝，配花不少于45枝。</w:t>
            </w:r>
          </w:p>
        </w:tc>
        <w:tc>
          <w:tcPr>
            <w:tcW w:w="328" w:type="pct"/>
            <w:shd w:val="clear" w:color="auto" w:fill="auto"/>
            <w:vAlign w:val="center"/>
          </w:tcPr>
          <w:p w14:paraId="00777DCE">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3A30AF90">
            <w:pPr>
              <w:overflowPunct w:val="0"/>
              <w:adjustRightInd w:val="0"/>
              <w:snapToGrid w:val="0"/>
              <w:jc w:val="center"/>
              <w:textAlignment w:val="center"/>
              <w:rPr>
                <w:rFonts w:ascii="仿宋_GB2312" w:hAnsi="仿宋_GB2312" w:eastAsia="仿宋_GB2312" w:cs="仿宋_GB2312"/>
                <w:snapToGrid w:val="0"/>
                <w:kern w:val="0"/>
                <w:sz w:val="24"/>
              </w:rPr>
            </w:pPr>
          </w:p>
        </w:tc>
      </w:tr>
      <w:tr w14:paraId="10AAB4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13080F7B">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棺内铺花</w:t>
            </w:r>
          </w:p>
        </w:tc>
        <w:tc>
          <w:tcPr>
            <w:tcW w:w="276" w:type="pct"/>
            <w:shd w:val="clear" w:color="auto" w:fill="auto"/>
            <w:vAlign w:val="center"/>
          </w:tcPr>
          <w:p w14:paraId="59BCE05F">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500元</w:t>
            </w:r>
          </w:p>
        </w:tc>
        <w:tc>
          <w:tcPr>
            <w:tcW w:w="298" w:type="pct"/>
            <w:shd w:val="clear" w:color="auto" w:fill="auto"/>
            <w:vAlign w:val="center"/>
          </w:tcPr>
          <w:p w14:paraId="513523A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元/具</w:t>
            </w:r>
          </w:p>
        </w:tc>
        <w:tc>
          <w:tcPr>
            <w:tcW w:w="445" w:type="pct"/>
            <w:shd w:val="clear" w:color="auto" w:fill="auto"/>
            <w:vAlign w:val="center"/>
          </w:tcPr>
          <w:p w14:paraId="180F9CC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5ECE1F6E">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3A77076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72CB73DC">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棺内遗体四周进行鲜花花艺布置</w:t>
            </w:r>
          </w:p>
        </w:tc>
        <w:tc>
          <w:tcPr>
            <w:tcW w:w="1033" w:type="pct"/>
            <w:shd w:val="clear" w:color="auto" w:fill="auto"/>
            <w:vAlign w:val="center"/>
          </w:tcPr>
          <w:p w14:paraId="1BFB50AC">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百合不少于25枝，配花不少于30枝。</w:t>
            </w:r>
          </w:p>
        </w:tc>
        <w:tc>
          <w:tcPr>
            <w:tcW w:w="328" w:type="pct"/>
            <w:shd w:val="clear" w:color="auto" w:fill="auto"/>
            <w:vAlign w:val="center"/>
          </w:tcPr>
          <w:p w14:paraId="7AC95E8A">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479AD669">
            <w:pPr>
              <w:overflowPunct w:val="0"/>
              <w:adjustRightInd w:val="0"/>
              <w:snapToGrid w:val="0"/>
              <w:jc w:val="center"/>
              <w:textAlignment w:val="center"/>
              <w:rPr>
                <w:rFonts w:ascii="仿宋_GB2312" w:hAnsi="仿宋_GB2312" w:eastAsia="仿宋_GB2312" w:cs="仿宋_GB2312"/>
                <w:snapToGrid w:val="0"/>
                <w:kern w:val="0"/>
                <w:sz w:val="24"/>
              </w:rPr>
            </w:pPr>
          </w:p>
        </w:tc>
      </w:tr>
      <w:tr w14:paraId="5DB85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590539D5">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供品服务</w:t>
            </w:r>
          </w:p>
        </w:tc>
        <w:tc>
          <w:tcPr>
            <w:tcW w:w="276" w:type="pct"/>
            <w:shd w:val="clear" w:color="auto" w:fill="auto"/>
            <w:vAlign w:val="center"/>
          </w:tcPr>
          <w:p w14:paraId="354097B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360元</w:t>
            </w:r>
          </w:p>
        </w:tc>
        <w:tc>
          <w:tcPr>
            <w:tcW w:w="298" w:type="pct"/>
            <w:shd w:val="clear" w:color="auto" w:fill="auto"/>
            <w:vAlign w:val="center"/>
          </w:tcPr>
          <w:p w14:paraId="120B1EE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71BE701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场次</w:t>
            </w:r>
          </w:p>
        </w:tc>
        <w:tc>
          <w:tcPr>
            <w:tcW w:w="445" w:type="pct"/>
            <w:shd w:val="clear" w:color="auto" w:fill="auto"/>
            <w:vAlign w:val="center"/>
          </w:tcPr>
          <w:p w14:paraId="0493C2CB">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26EA6777">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704D98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696A7E53">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在祭祀、追思仪式中提供祭奠供品，并按家属要求布置、摆放</w:t>
            </w:r>
          </w:p>
        </w:tc>
        <w:tc>
          <w:tcPr>
            <w:tcW w:w="1033" w:type="pct"/>
            <w:shd w:val="clear" w:color="auto" w:fill="auto"/>
            <w:vAlign w:val="center"/>
          </w:tcPr>
          <w:p w14:paraId="3C20AC20">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含9种供品的制作、摆放等服务。</w:t>
            </w:r>
          </w:p>
        </w:tc>
        <w:tc>
          <w:tcPr>
            <w:tcW w:w="328" w:type="pct"/>
            <w:shd w:val="clear" w:color="auto" w:fill="auto"/>
            <w:vAlign w:val="center"/>
          </w:tcPr>
          <w:p w14:paraId="356EF077">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59AB4945">
            <w:pPr>
              <w:overflowPunct w:val="0"/>
              <w:adjustRightInd w:val="0"/>
              <w:snapToGrid w:val="0"/>
              <w:jc w:val="center"/>
              <w:textAlignment w:val="center"/>
              <w:rPr>
                <w:rFonts w:ascii="仿宋_GB2312" w:hAnsi="仿宋_GB2312" w:eastAsia="仿宋_GB2312" w:cs="仿宋_GB2312"/>
                <w:snapToGrid w:val="0"/>
                <w:kern w:val="0"/>
                <w:sz w:val="24"/>
              </w:rPr>
            </w:pPr>
            <w:r>
              <w:rPr>
                <w:rFonts w:ascii="仿宋_GB2312" w:hAnsi="仿宋_GB2312" w:eastAsia="仿宋_GB2312" w:cs="仿宋_GB2312"/>
                <w:kern w:val="0"/>
                <w:sz w:val="24"/>
              </w:rPr>
              <w:drawing>
                <wp:inline distT="0" distB="0" distL="0" distR="0">
                  <wp:extent cx="1200785" cy="675640"/>
                  <wp:effectExtent l="0" t="0" r="18415" b="10160"/>
                  <wp:docPr id="132" name="图片 1" descr="C:\Users\Administrator\Desktop\贡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 descr="C:\Users\Administrator\Desktop\贡品.jpg"/>
                          <pic:cNvPicPr>
                            <a:picLocks noChangeAspect="1" noChangeArrowheads="1"/>
                          </pic:cNvPicPr>
                        </pic:nvPicPr>
                        <pic:blipFill>
                          <a:blip r:embed="rId9" cstate="print"/>
                          <a:srcRect/>
                          <a:stretch>
                            <a:fillRect/>
                          </a:stretch>
                        </pic:blipFill>
                        <pic:spPr>
                          <a:xfrm>
                            <a:off x="0" y="0"/>
                            <a:ext cx="1205531" cy="678237"/>
                          </a:xfrm>
                          <a:prstGeom prst="rect">
                            <a:avLst/>
                          </a:prstGeom>
                          <a:noFill/>
                          <a:ln w="9525">
                            <a:noFill/>
                            <a:miter lim="800000"/>
                            <a:headEnd/>
                            <a:tailEnd/>
                          </a:ln>
                        </pic:spPr>
                      </pic:pic>
                    </a:graphicData>
                  </a:graphic>
                </wp:inline>
              </w:drawing>
            </w:r>
          </w:p>
        </w:tc>
      </w:tr>
      <w:tr w14:paraId="7DEAAA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251C7092">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追思视频制作</w:t>
            </w:r>
          </w:p>
        </w:tc>
        <w:tc>
          <w:tcPr>
            <w:tcW w:w="276" w:type="pct"/>
            <w:shd w:val="clear" w:color="auto" w:fill="auto"/>
            <w:vAlign w:val="center"/>
          </w:tcPr>
          <w:p w14:paraId="02AA93E9">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180元</w:t>
            </w:r>
          </w:p>
        </w:tc>
        <w:tc>
          <w:tcPr>
            <w:tcW w:w="298" w:type="pct"/>
            <w:shd w:val="clear" w:color="auto" w:fill="auto"/>
            <w:vAlign w:val="center"/>
          </w:tcPr>
          <w:p w14:paraId="24C9998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w:t>
            </w:r>
          </w:p>
          <w:p w14:paraId="00D1B05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分钟</w:t>
            </w:r>
          </w:p>
        </w:tc>
        <w:tc>
          <w:tcPr>
            <w:tcW w:w="445" w:type="pct"/>
            <w:shd w:val="clear" w:color="auto" w:fill="auto"/>
            <w:vAlign w:val="center"/>
          </w:tcPr>
          <w:p w14:paraId="6A9DB85F">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686BC0B6">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B60DB2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934B523">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根据家属需求制作追思视频</w:t>
            </w:r>
          </w:p>
        </w:tc>
        <w:tc>
          <w:tcPr>
            <w:tcW w:w="1033" w:type="pct"/>
            <w:shd w:val="clear" w:color="auto" w:fill="auto"/>
            <w:vAlign w:val="center"/>
          </w:tcPr>
          <w:p w14:paraId="6DC5739D">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含照片处理、影视编辑、AI设计等。</w:t>
            </w:r>
          </w:p>
        </w:tc>
        <w:tc>
          <w:tcPr>
            <w:tcW w:w="328" w:type="pct"/>
            <w:shd w:val="clear" w:color="auto" w:fill="auto"/>
            <w:vAlign w:val="center"/>
          </w:tcPr>
          <w:p w14:paraId="138DDAFA">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70C06E69">
            <w:pPr>
              <w:overflowPunct w:val="0"/>
              <w:adjustRightInd w:val="0"/>
              <w:snapToGrid w:val="0"/>
              <w:jc w:val="center"/>
              <w:textAlignment w:val="center"/>
              <w:rPr>
                <w:rFonts w:ascii="仿宋_GB2312" w:hAnsi="仿宋_GB2312" w:eastAsia="仿宋_GB2312" w:cs="仿宋_GB2312"/>
                <w:snapToGrid w:val="0"/>
                <w:kern w:val="0"/>
                <w:sz w:val="24"/>
              </w:rPr>
            </w:pPr>
          </w:p>
        </w:tc>
      </w:tr>
      <w:tr w14:paraId="2A453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0916BA6D">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祭祀追思服务</w:t>
            </w:r>
          </w:p>
        </w:tc>
        <w:tc>
          <w:tcPr>
            <w:tcW w:w="276" w:type="pct"/>
            <w:shd w:val="clear" w:color="auto" w:fill="auto"/>
            <w:vAlign w:val="center"/>
          </w:tcPr>
          <w:p w14:paraId="758891A3">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980元</w:t>
            </w:r>
          </w:p>
        </w:tc>
        <w:tc>
          <w:tcPr>
            <w:tcW w:w="298" w:type="pct"/>
            <w:shd w:val="clear" w:color="auto" w:fill="auto"/>
            <w:vAlign w:val="center"/>
          </w:tcPr>
          <w:p w14:paraId="426173E7">
            <w:pPr>
              <w:widowControl/>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元/场次</w:t>
            </w:r>
          </w:p>
        </w:tc>
        <w:tc>
          <w:tcPr>
            <w:tcW w:w="445" w:type="pct"/>
            <w:shd w:val="clear" w:color="auto" w:fill="auto"/>
            <w:vAlign w:val="center"/>
          </w:tcPr>
          <w:p w14:paraId="55D1810A">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27B3F395">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47AD8F3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0A78DF39">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策划组织主持祭祀追思仪式</w:t>
            </w:r>
          </w:p>
        </w:tc>
        <w:tc>
          <w:tcPr>
            <w:tcW w:w="1033" w:type="pct"/>
            <w:shd w:val="clear" w:color="auto" w:fill="auto"/>
            <w:vAlign w:val="center"/>
          </w:tcPr>
          <w:p w14:paraId="2E1C5386">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祭祀仪式策划组织、福荫棚搭设、司仪主持等服务。</w:t>
            </w:r>
          </w:p>
        </w:tc>
        <w:tc>
          <w:tcPr>
            <w:tcW w:w="328" w:type="pct"/>
            <w:shd w:val="clear" w:color="auto" w:fill="auto"/>
            <w:vAlign w:val="center"/>
          </w:tcPr>
          <w:p w14:paraId="61E0BAB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337C48DD">
            <w:pPr>
              <w:overflowPunct w:val="0"/>
              <w:adjustRightInd w:val="0"/>
              <w:snapToGrid w:val="0"/>
              <w:jc w:val="center"/>
              <w:textAlignment w:val="center"/>
              <w:rPr>
                <w:rFonts w:ascii="仿宋_GB2312" w:hAnsi="仿宋_GB2312" w:eastAsia="仿宋_GB2312" w:cs="仿宋_GB2312"/>
                <w:snapToGrid w:val="0"/>
                <w:kern w:val="0"/>
                <w:sz w:val="24"/>
              </w:rPr>
            </w:pPr>
          </w:p>
        </w:tc>
      </w:tr>
      <w:tr w14:paraId="755C7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6C1B1F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代客祭扫服务</w:t>
            </w:r>
          </w:p>
        </w:tc>
        <w:tc>
          <w:tcPr>
            <w:tcW w:w="276" w:type="pct"/>
            <w:shd w:val="clear" w:color="auto" w:fill="auto"/>
            <w:vAlign w:val="center"/>
          </w:tcPr>
          <w:p w14:paraId="31121630">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280元</w:t>
            </w:r>
          </w:p>
        </w:tc>
        <w:tc>
          <w:tcPr>
            <w:tcW w:w="298" w:type="pct"/>
            <w:shd w:val="clear" w:color="auto" w:fill="auto"/>
            <w:vAlign w:val="center"/>
          </w:tcPr>
          <w:p w14:paraId="248988B0">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元/场次</w:t>
            </w:r>
          </w:p>
        </w:tc>
        <w:tc>
          <w:tcPr>
            <w:tcW w:w="445" w:type="pct"/>
            <w:shd w:val="clear" w:color="auto" w:fill="auto"/>
            <w:vAlign w:val="center"/>
          </w:tcPr>
          <w:p w14:paraId="0650E3F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C5665D5">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13FA058A">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1BE07209">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为不能来现场祭扫的家属提供代替祭扫服务</w:t>
            </w:r>
          </w:p>
        </w:tc>
        <w:tc>
          <w:tcPr>
            <w:tcW w:w="1033" w:type="pct"/>
            <w:shd w:val="clear" w:color="auto" w:fill="auto"/>
            <w:vAlign w:val="center"/>
          </w:tcPr>
          <w:p w14:paraId="3688FD55">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墓碑擦拭、上香、拍摄传送现场照片或视频，赠送手捧花2束。</w:t>
            </w:r>
          </w:p>
        </w:tc>
        <w:tc>
          <w:tcPr>
            <w:tcW w:w="328" w:type="pct"/>
            <w:shd w:val="clear" w:color="auto" w:fill="auto"/>
            <w:vAlign w:val="center"/>
          </w:tcPr>
          <w:p w14:paraId="794D7AA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5F0C5A15">
            <w:pPr>
              <w:overflowPunct w:val="0"/>
              <w:adjustRightInd w:val="0"/>
              <w:snapToGrid w:val="0"/>
              <w:jc w:val="center"/>
              <w:textAlignment w:val="center"/>
              <w:rPr>
                <w:rFonts w:ascii="仿宋_GB2312" w:hAnsi="仿宋_GB2312" w:eastAsia="仿宋_GB2312" w:cs="仿宋_GB2312"/>
                <w:snapToGrid w:val="0"/>
                <w:kern w:val="0"/>
                <w:sz w:val="24"/>
              </w:rPr>
            </w:pPr>
          </w:p>
        </w:tc>
      </w:tr>
      <w:tr w14:paraId="7BC05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69C4665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刻字服务</w:t>
            </w:r>
          </w:p>
        </w:tc>
        <w:tc>
          <w:tcPr>
            <w:tcW w:w="276" w:type="pct"/>
            <w:shd w:val="clear" w:color="auto" w:fill="auto"/>
            <w:vAlign w:val="center"/>
          </w:tcPr>
          <w:p w14:paraId="10378EA3">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15元</w:t>
            </w:r>
          </w:p>
        </w:tc>
        <w:tc>
          <w:tcPr>
            <w:tcW w:w="298" w:type="pct"/>
            <w:shd w:val="clear" w:color="auto" w:fill="auto"/>
            <w:vAlign w:val="center"/>
          </w:tcPr>
          <w:p w14:paraId="09A3C8DC">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元/字</w:t>
            </w:r>
          </w:p>
        </w:tc>
        <w:tc>
          <w:tcPr>
            <w:tcW w:w="445" w:type="pct"/>
            <w:shd w:val="clear" w:color="auto" w:fill="auto"/>
            <w:vAlign w:val="center"/>
          </w:tcPr>
          <w:p w14:paraId="639EFD65">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18A9143">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670D7673">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6E320B2D">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碑文篆刻</w:t>
            </w:r>
          </w:p>
        </w:tc>
        <w:tc>
          <w:tcPr>
            <w:tcW w:w="1033" w:type="pct"/>
            <w:shd w:val="clear" w:color="auto" w:fill="auto"/>
            <w:vAlign w:val="center"/>
          </w:tcPr>
          <w:p w14:paraId="62926F11">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墓碑碑后碑文篆刻和首次安葬后的墓碑碑前碑后碑文篆刻。</w:t>
            </w:r>
          </w:p>
        </w:tc>
        <w:tc>
          <w:tcPr>
            <w:tcW w:w="328" w:type="pct"/>
            <w:shd w:val="clear" w:color="auto" w:fill="auto"/>
            <w:vAlign w:val="center"/>
          </w:tcPr>
          <w:p w14:paraId="67A7EE98">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15F100B2">
            <w:pPr>
              <w:overflowPunct w:val="0"/>
              <w:adjustRightInd w:val="0"/>
              <w:snapToGrid w:val="0"/>
              <w:jc w:val="center"/>
              <w:textAlignment w:val="center"/>
              <w:rPr>
                <w:rFonts w:ascii="仿宋_GB2312" w:hAnsi="仿宋_GB2312" w:eastAsia="仿宋_GB2312" w:cs="仿宋_GB2312"/>
                <w:snapToGrid w:val="0"/>
                <w:kern w:val="0"/>
                <w:sz w:val="24"/>
              </w:rPr>
            </w:pPr>
          </w:p>
        </w:tc>
      </w:tr>
      <w:tr w14:paraId="2C5CA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55D9946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描字服务</w:t>
            </w:r>
          </w:p>
        </w:tc>
        <w:tc>
          <w:tcPr>
            <w:tcW w:w="276" w:type="pct"/>
            <w:shd w:val="clear" w:color="auto" w:fill="auto"/>
            <w:vAlign w:val="center"/>
          </w:tcPr>
          <w:p w14:paraId="5345A901">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2元</w:t>
            </w:r>
          </w:p>
        </w:tc>
        <w:tc>
          <w:tcPr>
            <w:tcW w:w="298" w:type="pct"/>
            <w:shd w:val="clear" w:color="auto" w:fill="auto"/>
            <w:vAlign w:val="center"/>
          </w:tcPr>
          <w:p w14:paraId="79C13039">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元/字</w:t>
            </w:r>
          </w:p>
        </w:tc>
        <w:tc>
          <w:tcPr>
            <w:tcW w:w="445" w:type="pct"/>
            <w:shd w:val="clear" w:color="auto" w:fill="auto"/>
            <w:vAlign w:val="center"/>
          </w:tcPr>
          <w:p w14:paraId="5D12E47D">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001148C5">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5897FE21">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6B997306">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碑文描色</w:t>
            </w:r>
          </w:p>
        </w:tc>
        <w:tc>
          <w:tcPr>
            <w:tcW w:w="1033" w:type="pct"/>
            <w:shd w:val="clear" w:color="auto" w:fill="auto"/>
            <w:vAlign w:val="center"/>
          </w:tcPr>
          <w:p w14:paraId="24A1764A">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首次安葬后的碑文描色。</w:t>
            </w:r>
          </w:p>
        </w:tc>
        <w:tc>
          <w:tcPr>
            <w:tcW w:w="328" w:type="pct"/>
            <w:shd w:val="clear" w:color="auto" w:fill="auto"/>
            <w:vAlign w:val="center"/>
          </w:tcPr>
          <w:p w14:paraId="01B9C522">
            <w:pPr>
              <w:overflowPunct w:val="0"/>
              <w:adjustRightInd w:val="0"/>
              <w:snapToGrid w:val="0"/>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239BEB86">
            <w:pPr>
              <w:overflowPunct w:val="0"/>
              <w:adjustRightInd w:val="0"/>
              <w:snapToGrid w:val="0"/>
              <w:jc w:val="center"/>
              <w:textAlignment w:val="center"/>
              <w:rPr>
                <w:rFonts w:ascii="仿宋_GB2312" w:hAnsi="仿宋_GB2312" w:eastAsia="仿宋_GB2312" w:cs="仿宋_GB2312"/>
                <w:snapToGrid w:val="0"/>
                <w:kern w:val="0"/>
                <w:sz w:val="24"/>
              </w:rPr>
            </w:pPr>
          </w:p>
        </w:tc>
      </w:tr>
      <w:tr w14:paraId="3B548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32" w:type="dxa"/>
            <w:left w:w="64" w:type="dxa"/>
            <w:bottom w:w="32" w:type="dxa"/>
            <w:right w:w="64" w:type="dxa"/>
          </w:tblCellMar>
        </w:tblPrEx>
        <w:trPr>
          <w:cantSplit/>
          <w:jc w:val="center"/>
        </w:trPr>
        <w:tc>
          <w:tcPr>
            <w:tcW w:w="448" w:type="pct"/>
            <w:shd w:val="clear" w:color="auto" w:fill="auto"/>
            <w:vAlign w:val="center"/>
          </w:tcPr>
          <w:p w14:paraId="6754ADE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墓穴改造服务</w:t>
            </w:r>
          </w:p>
        </w:tc>
        <w:tc>
          <w:tcPr>
            <w:tcW w:w="276" w:type="pct"/>
            <w:shd w:val="clear" w:color="auto" w:fill="auto"/>
            <w:vAlign w:val="center"/>
          </w:tcPr>
          <w:p w14:paraId="1FF8615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协商</w:t>
            </w:r>
          </w:p>
          <w:p w14:paraId="7BDADD56">
            <w:pPr>
              <w:widowControl/>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收费</w:t>
            </w:r>
          </w:p>
        </w:tc>
        <w:tc>
          <w:tcPr>
            <w:tcW w:w="298" w:type="pct"/>
            <w:shd w:val="clear" w:color="auto" w:fill="auto"/>
            <w:vAlign w:val="center"/>
          </w:tcPr>
          <w:p w14:paraId="15B6EED7">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元/穴</w:t>
            </w:r>
          </w:p>
        </w:tc>
        <w:tc>
          <w:tcPr>
            <w:tcW w:w="445" w:type="pct"/>
            <w:shd w:val="clear" w:color="auto" w:fill="auto"/>
            <w:vAlign w:val="center"/>
          </w:tcPr>
          <w:p w14:paraId="738A7646">
            <w:pPr>
              <w:overflowPunct w:val="0"/>
              <w:adjustRightInd w:val="0"/>
              <w:snapToGrid w:val="0"/>
              <w:jc w:val="center"/>
              <w:textAlignment w:val="center"/>
              <w:rPr>
                <w:rFonts w:ascii="宋体" w:hAnsi="宋体" w:eastAsia="宋体" w:cs="宋体"/>
                <w:snapToGrid w:val="0"/>
                <w:kern w:val="0"/>
                <w:sz w:val="20"/>
                <w:szCs w:val="20"/>
              </w:rPr>
            </w:pPr>
            <w:r>
              <w:rPr>
                <w:rFonts w:hint="eastAsia" w:ascii="宋体" w:hAnsi="宋体" w:eastAsia="宋体" w:cs="宋体"/>
                <w:snapToGrid w:val="0"/>
                <w:kern w:val="0"/>
                <w:sz w:val="20"/>
                <w:szCs w:val="20"/>
              </w:rPr>
              <w:t>市场调节价</w:t>
            </w:r>
          </w:p>
        </w:tc>
        <w:tc>
          <w:tcPr>
            <w:tcW w:w="467" w:type="pct"/>
            <w:shd w:val="clear" w:color="auto" w:fill="auto"/>
            <w:vAlign w:val="center"/>
          </w:tcPr>
          <w:p w14:paraId="3C62C271">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青民字</w:t>
            </w:r>
          </w:p>
          <w:p w14:paraId="58175039">
            <w:pPr>
              <w:overflowPunct w:val="0"/>
              <w:adjustRightInd w:val="0"/>
              <w:snapToGrid w:val="0"/>
              <w:jc w:val="center"/>
              <w:textAlignment w:val="center"/>
              <w:rPr>
                <w:rFonts w:ascii="宋体" w:hAnsi="宋体" w:eastAsia="宋体" w:cs="宋体"/>
                <w:snapToGrid w:val="0"/>
                <w:kern w:val="0"/>
                <w:sz w:val="20"/>
                <w:szCs w:val="20"/>
                <w:lang w:val="zh-CN"/>
              </w:rPr>
            </w:pPr>
            <w:r>
              <w:rPr>
                <w:rFonts w:hint="eastAsia" w:ascii="宋体" w:hAnsi="宋体" w:eastAsia="宋体" w:cs="宋体"/>
                <w:snapToGrid w:val="0"/>
                <w:kern w:val="0"/>
                <w:sz w:val="20"/>
                <w:szCs w:val="20"/>
                <w:lang w:val="zh-CN"/>
              </w:rPr>
              <w:t>〔</w:t>
            </w:r>
            <w:r>
              <w:rPr>
                <w:rFonts w:hint="eastAsia" w:ascii="宋体" w:hAnsi="宋体" w:eastAsia="宋体" w:cs="宋体"/>
                <w:snapToGrid w:val="0"/>
                <w:kern w:val="0"/>
                <w:sz w:val="20"/>
                <w:szCs w:val="20"/>
              </w:rPr>
              <w:t>2026〕11号</w:t>
            </w:r>
          </w:p>
        </w:tc>
        <w:tc>
          <w:tcPr>
            <w:tcW w:w="1115" w:type="pct"/>
            <w:shd w:val="clear" w:color="auto" w:fill="auto"/>
            <w:vAlign w:val="center"/>
          </w:tcPr>
          <w:p w14:paraId="40F86D50">
            <w:pPr>
              <w:widowControl/>
              <w:jc w:val="left"/>
              <w:textAlignment w:val="center"/>
              <w:rPr>
                <w:rFonts w:ascii="宋体" w:hAnsi="宋体" w:eastAsia="宋体" w:cs="宋体"/>
                <w:snapToGrid w:val="0"/>
                <w:kern w:val="0"/>
                <w:sz w:val="20"/>
                <w:szCs w:val="20"/>
              </w:rPr>
            </w:pPr>
            <w:r>
              <w:rPr>
                <w:rFonts w:hint="eastAsia" w:ascii="宋体" w:hAnsi="宋体" w:eastAsia="宋体" w:cs="宋体"/>
                <w:kern w:val="0"/>
                <w:sz w:val="20"/>
                <w:szCs w:val="20"/>
                <w:lang w:bidi="ar"/>
              </w:rPr>
              <w:t>按照家属要求提供墓穴石材（套碑、墓碑、盖板、护栏等）的更换、安装等服务，或为符合条件的墓穴提供单穴改造双穴服务</w:t>
            </w:r>
          </w:p>
        </w:tc>
        <w:tc>
          <w:tcPr>
            <w:tcW w:w="1033" w:type="pct"/>
            <w:shd w:val="clear" w:color="auto" w:fill="auto"/>
            <w:vAlign w:val="center"/>
          </w:tcPr>
          <w:p w14:paraId="6DCE40F0">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按实际产生项目计费（不超过材料费、施工费的1.3倍）。</w:t>
            </w:r>
          </w:p>
        </w:tc>
        <w:tc>
          <w:tcPr>
            <w:tcW w:w="328" w:type="pct"/>
            <w:shd w:val="clear" w:color="auto" w:fill="auto"/>
            <w:vAlign w:val="center"/>
          </w:tcPr>
          <w:p w14:paraId="0534277C">
            <w:pPr>
              <w:widowControl/>
              <w:jc w:val="center"/>
              <w:textAlignment w:val="center"/>
              <w:rPr>
                <w:rFonts w:ascii="仿宋_GB2312" w:hAnsi="仿宋_GB2312" w:eastAsia="仿宋_GB2312" w:cs="仿宋_GB2312"/>
                <w:snapToGrid w:val="0"/>
                <w:kern w:val="0"/>
                <w:sz w:val="24"/>
              </w:rPr>
            </w:pPr>
          </w:p>
        </w:tc>
        <w:tc>
          <w:tcPr>
            <w:tcW w:w="586" w:type="pct"/>
            <w:shd w:val="clear" w:color="auto" w:fill="auto"/>
            <w:vAlign w:val="center"/>
          </w:tcPr>
          <w:p w14:paraId="70A1C5F9">
            <w:pPr>
              <w:overflowPunct w:val="0"/>
              <w:adjustRightInd w:val="0"/>
              <w:snapToGrid w:val="0"/>
              <w:jc w:val="center"/>
              <w:textAlignment w:val="center"/>
              <w:rPr>
                <w:rFonts w:ascii="仿宋_GB2312" w:hAnsi="仿宋_GB2312" w:eastAsia="仿宋_GB2312" w:cs="仿宋_GB2312"/>
                <w:snapToGrid w:val="0"/>
                <w:kern w:val="0"/>
                <w:sz w:val="24"/>
              </w:rPr>
            </w:pPr>
          </w:p>
        </w:tc>
      </w:tr>
    </w:tbl>
    <w:p w14:paraId="659A496C">
      <w:pPr>
        <w:overflowPunct w:val="0"/>
        <w:adjustRightInd w:val="0"/>
        <w:snapToGrid w:val="0"/>
        <w:spacing w:line="560" w:lineRule="exact"/>
        <w:jc w:val="center"/>
        <w:rPr>
          <w:rFonts w:ascii="黑体" w:hAnsi="黑体" w:eastAsia="黑体" w:cs="黑体"/>
          <w:sz w:val="28"/>
          <w:szCs w:val="28"/>
        </w:rPr>
        <w:sectPr>
          <w:pgSz w:w="16838" w:h="11906" w:orient="landscape"/>
          <w:pgMar w:top="1417" w:right="1134" w:bottom="1417" w:left="1134" w:header="851" w:footer="992" w:gutter="0"/>
          <w:cols w:space="720" w:num="1"/>
          <w:docGrid w:type="lines" w:linePitch="312" w:charSpace="0"/>
        </w:sectPr>
      </w:pPr>
    </w:p>
    <w:tbl>
      <w:tblPr>
        <w:tblStyle w:val="5"/>
        <w:tblW w:w="15663" w:type="dxa"/>
        <w:tblInd w:w="-6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7"/>
        <w:gridCol w:w="1637"/>
        <w:gridCol w:w="1638"/>
        <w:gridCol w:w="1638"/>
        <w:gridCol w:w="1119"/>
        <w:gridCol w:w="1920"/>
        <w:gridCol w:w="2669"/>
        <w:gridCol w:w="844"/>
        <w:gridCol w:w="2561"/>
      </w:tblGrid>
      <w:tr w14:paraId="4DA30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trPr>
        <w:tc>
          <w:tcPr>
            <w:tcW w:w="15663" w:type="dxa"/>
            <w:gridSpan w:val="9"/>
            <w:tcBorders>
              <w:tl2br w:val="nil"/>
              <w:tr2bl w:val="nil"/>
            </w:tcBorders>
            <w:vAlign w:val="center"/>
          </w:tcPr>
          <w:p w14:paraId="177B9771">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殡葬用品价格</w:t>
            </w:r>
          </w:p>
        </w:tc>
      </w:tr>
      <w:tr w14:paraId="2B8C1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trPr>
        <w:tc>
          <w:tcPr>
            <w:tcW w:w="1637" w:type="dxa"/>
            <w:tcBorders>
              <w:tl2br w:val="nil"/>
              <w:tr2bl w:val="nil"/>
            </w:tcBorders>
            <w:vAlign w:val="center"/>
          </w:tcPr>
          <w:p w14:paraId="4EDEA52B">
            <w:pPr>
              <w:overflowPunct w:val="0"/>
              <w:adjustRightInd w:val="0"/>
              <w:snapToGrid w:val="0"/>
              <w:jc w:val="center"/>
              <w:textAlignment w:val="center"/>
              <w:rPr>
                <w:rFonts w:ascii="黑体" w:hAnsi="黑体" w:eastAsia="黑体" w:cs="黑体"/>
                <w:snapToGrid w:val="0"/>
                <w:color w:val="000000"/>
                <w:kern w:val="0"/>
                <w:sz w:val="24"/>
                <w:lang w:bidi="ar"/>
              </w:rPr>
            </w:pPr>
            <w:r>
              <w:rPr>
                <w:rFonts w:hint="eastAsia" w:ascii="黑体" w:hAnsi="黑体" w:eastAsia="黑体" w:cs="黑体"/>
                <w:snapToGrid w:val="0"/>
                <w:color w:val="000000"/>
                <w:kern w:val="0"/>
                <w:sz w:val="24"/>
                <w:lang w:bidi="ar"/>
              </w:rPr>
              <w:t>殡葬用品</w:t>
            </w:r>
          </w:p>
          <w:p w14:paraId="6C782B3E">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名称</w:t>
            </w:r>
          </w:p>
        </w:tc>
        <w:tc>
          <w:tcPr>
            <w:tcW w:w="1637" w:type="dxa"/>
            <w:tcBorders>
              <w:tl2br w:val="nil"/>
              <w:tr2bl w:val="nil"/>
            </w:tcBorders>
            <w:vAlign w:val="center"/>
          </w:tcPr>
          <w:p w14:paraId="4355814A">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价格</w:t>
            </w:r>
          </w:p>
        </w:tc>
        <w:tc>
          <w:tcPr>
            <w:tcW w:w="1638" w:type="dxa"/>
            <w:tcBorders>
              <w:tl2br w:val="nil"/>
              <w:tr2bl w:val="nil"/>
            </w:tcBorders>
            <w:vAlign w:val="center"/>
          </w:tcPr>
          <w:p w14:paraId="77515DD2">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计价单位</w:t>
            </w:r>
          </w:p>
        </w:tc>
        <w:tc>
          <w:tcPr>
            <w:tcW w:w="1638" w:type="dxa"/>
            <w:tcBorders>
              <w:tl2br w:val="nil"/>
              <w:tr2bl w:val="nil"/>
            </w:tcBorders>
            <w:vAlign w:val="center"/>
          </w:tcPr>
          <w:p w14:paraId="4D6F4C0B">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定价形式</w:t>
            </w:r>
          </w:p>
        </w:tc>
        <w:tc>
          <w:tcPr>
            <w:tcW w:w="1119" w:type="dxa"/>
            <w:tcBorders>
              <w:right w:val="single" w:color="auto" w:sz="4" w:space="0"/>
              <w:tl2br w:val="nil"/>
              <w:tr2bl w:val="nil"/>
            </w:tcBorders>
            <w:vAlign w:val="center"/>
          </w:tcPr>
          <w:p w14:paraId="6F857ACD">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rPr>
              <w:t>产地</w:t>
            </w:r>
          </w:p>
        </w:tc>
        <w:tc>
          <w:tcPr>
            <w:tcW w:w="1920" w:type="dxa"/>
            <w:tcBorders>
              <w:left w:val="single" w:color="auto" w:sz="4" w:space="0"/>
              <w:tl2br w:val="nil"/>
              <w:tr2bl w:val="nil"/>
            </w:tcBorders>
            <w:shd w:val="clear" w:color="auto" w:fill="auto"/>
            <w:vAlign w:val="center"/>
          </w:tcPr>
          <w:p w14:paraId="67650018">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材质</w:t>
            </w:r>
          </w:p>
        </w:tc>
        <w:tc>
          <w:tcPr>
            <w:tcW w:w="2669" w:type="dxa"/>
            <w:tcBorders>
              <w:tl2br w:val="nil"/>
              <w:tr2bl w:val="nil"/>
            </w:tcBorders>
            <w:vAlign w:val="center"/>
          </w:tcPr>
          <w:p w14:paraId="71C62BFF">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规格</w:t>
            </w:r>
          </w:p>
        </w:tc>
        <w:tc>
          <w:tcPr>
            <w:tcW w:w="844" w:type="dxa"/>
            <w:tcBorders>
              <w:tl2br w:val="nil"/>
              <w:tr2bl w:val="nil"/>
            </w:tcBorders>
            <w:vAlign w:val="center"/>
          </w:tcPr>
          <w:p w14:paraId="2A52BF54">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减免政策</w:t>
            </w:r>
          </w:p>
        </w:tc>
        <w:tc>
          <w:tcPr>
            <w:tcW w:w="2561" w:type="dxa"/>
            <w:tcBorders>
              <w:tl2br w:val="nil"/>
              <w:tr2bl w:val="nil"/>
            </w:tcBorders>
            <w:vAlign w:val="center"/>
          </w:tcPr>
          <w:p w14:paraId="23E1BA1E">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备注</w:t>
            </w:r>
            <w:r>
              <w:rPr>
                <w:rFonts w:hint="eastAsia" w:ascii="黑体" w:hAnsi="黑体" w:eastAsia="黑体" w:cs="黑体"/>
                <w:snapToGrid w:val="0"/>
                <w:color w:val="000000"/>
                <w:kern w:val="0"/>
                <w:sz w:val="24"/>
                <w:lang w:bidi="ar"/>
              </w:rPr>
              <w:br w:type="textWrapping"/>
            </w:r>
            <w:r>
              <w:rPr>
                <w:rStyle w:val="10"/>
                <w:rFonts w:hint="default" w:hAnsi="黑体"/>
                <w:snapToGrid w:val="0"/>
                <w:kern w:val="0"/>
                <w:lang w:bidi="ar"/>
              </w:rPr>
              <w:t>（可附照片）</w:t>
            </w:r>
          </w:p>
        </w:tc>
      </w:tr>
      <w:tr w14:paraId="6DEBE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9" w:hRule="atLeast"/>
        </w:trPr>
        <w:tc>
          <w:tcPr>
            <w:tcW w:w="1637" w:type="dxa"/>
            <w:tcBorders>
              <w:tl2br w:val="nil"/>
              <w:tr2bl w:val="nil"/>
            </w:tcBorders>
            <w:vAlign w:val="center"/>
          </w:tcPr>
          <w:p w14:paraId="79D6D11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锦绣河山</w:t>
            </w:r>
          </w:p>
        </w:tc>
        <w:tc>
          <w:tcPr>
            <w:tcW w:w="1637" w:type="dxa"/>
            <w:tcBorders>
              <w:tl2br w:val="nil"/>
              <w:tr2bl w:val="nil"/>
            </w:tcBorders>
            <w:vAlign w:val="center"/>
          </w:tcPr>
          <w:p w14:paraId="2746ED2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258元</w:t>
            </w:r>
          </w:p>
        </w:tc>
        <w:tc>
          <w:tcPr>
            <w:tcW w:w="1638" w:type="dxa"/>
            <w:tcBorders>
              <w:tl2br w:val="nil"/>
              <w:tr2bl w:val="nil"/>
            </w:tcBorders>
            <w:vAlign w:val="center"/>
          </w:tcPr>
          <w:p w14:paraId="6B1F0CB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3434EC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7BD73D6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41ACD1C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圆盘豆</w:t>
            </w:r>
          </w:p>
        </w:tc>
        <w:tc>
          <w:tcPr>
            <w:tcW w:w="2669" w:type="dxa"/>
            <w:tcBorders>
              <w:tl2br w:val="nil"/>
              <w:tr2bl w:val="nil"/>
            </w:tcBorders>
            <w:vAlign w:val="center"/>
          </w:tcPr>
          <w:p w14:paraId="0C9F3CC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外径：340*230*230mm；内径：286*184*140mm</w:t>
            </w:r>
          </w:p>
        </w:tc>
        <w:tc>
          <w:tcPr>
            <w:tcW w:w="844" w:type="dxa"/>
            <w:tcBorders>
              <w:tl2br w:val="nil"/>
              <w:tr2bl w:val="nil"/>
            </w:tcBorders>
            <w:vAlign w:val="center"/>
          </w:tcPr>
          <w:p w14:paraId="2C97A123">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6FA17FF">
            <w:pPr>
              <w:jc w:val="center"/>
              <w:rPr>
                <w:rFonts w:ascii="仿宋_GB2312" w:hAnsi="仿宋_GB2312" w:eastAsia="仿宋_GB2312" w:cs="仿宋_GB2312"/>
                <w:snapToGrid w:val="0"/>
                <w:color w:val="000000"/>
                <w:kern w:val="0"/>
                <w:sz w:val="24"/>
              </w:rPr>
            </w:pPr>
            <w:r>
              <w:drawing>
                <wp:inline distT="0" distB="0" distL="114300" distR="114300">
                  <wp:extent cx="931545" cy="581025"/>
                  <wp:effectExtent l="0" t="0" r="1905" b="952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
                          <a:srcRect l="3408" t="2200" r="54240" b="68416"/>
                          <a:stretch>
                            <a:fillRect/>
                          </a:stretch>
                        </pic:blipFill>
                        <pic:spPr>
                          <a:xfrm>
                            <a:off x="0" y="0"/>
                            <a:ext cx="931545" cy="581025"/>
                          </a:xfrm>
                          <a:prstGeom prst="rect">
                            <a:avLst/>
                          </a:prstGeom>
                          <a:noFill/>
                          <a:ln>
                            <a:noFill/>
                          </a:ln>
                        </pic:spPr>
                      </pic:pic>
                    </a:graphicData>
                  </a:graphic>
                </wp:inline>
              </w:drawing>
            </w:r>
          </w:p>
        </w:tc>
      </w:tr>
      <w:tr w14:paraId="36DAE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ABD2F0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全福</w:t>
            </w:r>
          </w:p>
        </w:tc>
        <w:tc>
          <w:tcPr>
            <w:tcW w:w="1637" w:type="dxa"/>
            <w:tcBorders>
              <w:tl2br w:val="nil"/>
              <w:tr2bl w:val="nil"/>
            </w:tcBorders>
            <w:vAlign w:val="center"/>
          </w:tcPr>
          <w:p w14:paraId="793FC7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258元</w:t>
            </w:r>
          </w:p>
        </w:tc>
        <w:tc>
          <w:tcPr>
            <w:tcW w:w="1638" w:type="dxa"/>
            <w:tcBorders>
              <w:tl2br w:val="nil"/>
              <w:tr2bl w:val="nil"/>
            </w:tcBorders>
            <w:vAlign w:val="center"/>
          </w:tcPr>
          <w:p w14:paraId="42AF841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8794F2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C0DF87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5BBF85F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圆盘豆</w:t>
            </w:r>
          </w:p>
        </w:tc>
        <w:tc>
          <w:tcPr>
            <w:tcW w:w="2669" w:type="dxa"/>
            <w:tcBorders>
              <w:tl2br w:val="nil"/>
              <w:tr2bl w:val="nil"/>
            </w:tcBorders>
            <w:vAlign w:val="center"/>
          </w:tcPr>
          <w:p w14:paraId="7EAF3CC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外径：340*230*230mm；内径：286*184*140mm</w:t>
            </w:r>
          </w:p>
        </w:tc>
        <w:tc>
          <w:tcPr>
            <w:tcW w:w="844" w:type="dxa"/>
            <w:tcBorders>
              <w:tl2br w:val="nil"/>
              <w:tr2bl w:val="nil"/>
            </w:tcBorders>
            <w:vAlign w:val="center"/>
          </w:tcPr>
          <w:p w14:paraId="4DF11F64">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C24669F">
            <w:pPr>
              <w:jc w:val="center"/>
              <w:rPr>
                <w:rFonts w:ascii="仿宋_GB2312" w:hAnsi="仿宋_GB2312" w:eastAsia="仿宋_GB2312" w:cs="仿宋_GB2312"/>
                <w:snapToGrid w:val="0"/>
                <w:color w:val="000000"/>
                <w:kern w:val="0"/>
                <w:sz w:val="24"/>
              </w:rPr>
            </w:pPr>
            <w:r>
              <w:drawing>
                <wp:inline distT="0" distB="0" distL="114300" distR="114300">
                  <wp:extent cx="996950" cy="623570"/>
                  <wp:effectExtent l="0" t="0" r="12700" b="508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1"/>
                          <a:srcRect l="4222" t="5228" r="58741" b="72854"/>
                          <a:stretch>
                            <a:fillRect/>
                          </a:stretch>
                        </pic:blipFill>
                        <pic:spPr>
                          <a:xfrm>
                            <a:off x="0" y="0"/>
                            <a:ext cx="996950" cy="623570"/>
                          </a:xfrm>
                          <a:prstGeom prst="rect">
                            <a:avLst/>
                          </a:prstGeom>
                          <a:noFill/>
                          <a:ln>
                            <a:noFill/>
                          </a:ln>
                        </pic:spPr>
                      </pic:pic>
                    </a:graphicData>
                  </a:graphic>
                </wp:inline>
              </w:drawing>
            </w:r>
          </w:p>
        </w:tc>
      </w:tr>
      <w:tr w14:paraId="0BFAD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0CC327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莲香阁</w:t>
            </w:r>
          </w:p>
        </w:tc>
        <w:tc>
          <w:tcPr>
            <w:tcW w:w="1637" w:type="dxa"/>
            <w:tcBorders>
              <w:tl2br w:val="nil"/>
              <w:tr2bl w:val="nil"/>
            </w:tcBorders>
            <w:vAlign w:val="center"/>
          </w:tcPr>
          <w:p w14:paraId="25E9483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258元</w:t>
            </w:r>
          </w:p>
        </w:tc>
        <w:tc>
          <w:tcPr>
            <w:tcW w:w="1638" w:type="dxa"/>
            <w:tcBorders>
              <w:tl2br w:val="nil"/>
              <w:tr2bl w:val="nil"/>
            </w:tcBorders>
            <w:vAlign w:val="center"/>
          </w:tcPr>
          <w:p w14:paraId="6A55CB5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86BAA8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B58625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7CEEED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圆盘豆</w:t>
            </w:r>
          </w:p>
        </w:tc>
        <w:tc>
          <w:tcPr>
            <w:tcW w:w="2669" w:type="dxa"/>
            <w:tcBorders>
              <w:tl2br w:val="nil"/>
              <w:tr2bl w:val="nil"/>
            </w:tcBorders>
            <w:vAlign w:val="center"/>
          </w:tcPr>
          <w:p w14:paraId="3D9DC17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外径：340*230*230mm；内径：286*184*140mm</w:t>
            </w:r>
          </w:p>
        </w:tc>
        <w:tc>
          <w:tcPr>
            <w:tcW w:w="844" w:type="dxa"/>
            <w:tcBorders>
              <w:tl2br w:val="nil"/>
              <w:tr2bl w:val="nil"/>
            </w:tcBorders>
            <w:vAlign w:val="center"/>
          </w:tcPr>
          <w:p w14:paraId="01478AEA">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F18EBC9">
            <w:pPr>
              <w:jc w:val="center"/>
              <w:rPr>
                <w:rFonts w:ascii="仿宋_GB2312" w:hAnsi="仿宋_GB2312" w:eastAsia="仿宋_GB2312" w:cs="仿宋_GB2312"/>
                <w:snapToGrid w:val="0"/>
                <w:color w:val="000000"/>
                <w:kern w:val="0"/>
                <w:sz w:val="24"/>
              </w:rPr>
            </w:pPr>
            <w:r>
              <w:drawing>
                <wp:inline distT="0" distB="0" distL="114300" distR="114300">
                  <wp:extent cx="939800" cy="624205"/>
                  <wp:effectExtent l="0" t="0" r="12700" b="444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2"/>
                          <a:srcRect l="7468" t="10164" r="56303" b="56193"/>
                          <a:stretch>
                            <a:fillRect/>
                          </a:stretch>
                        </pic:blipFill>
                        <pic:spPr>
                          <a:xfrm>
                            <a:off x="0" y="0"/>
                            <a:ext cx="939800" cy="624205"/>
                          </a:xfrm>
                          <a:prstGeom prst="rect">
                            <a:avLst/>
                          </a:prstGeom>
                          <a:noFill/>
                          <a:ln>
                            <a:noFill/>
                          </a:ln>
                        </pic:spPr>
                      </pic:pic>
                    </a:graphicData>
                  </a:graphic>
                </wp:inline>
              </w:drawing>
            </w:r>
          </w:p>
        </w:tc>
      </w:tr>
      <w:tr w14:paraId="7C8F9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trPr>
        <w:tc>
          <w:tcPr>
            <w:tcW w:w="1637" w:type="dxa"/>
            <w:tcBorders>
              <w:tl2br w:val="nil"/>
              <w:tr2bl w:val="nil"/>
            </w:tcBorders>
            <w:vAlign w:val="center"/>
          </w:tcPr>
          <w:p w14:paraId="27F13C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福鹤</w:t>
            </w:r>
          </w:p>
        </w:tc>
        <w:tc>
          <w:tcPr>
            <w:tcW w:w="1637" w:type="dxa"/>
            <w:tcBorders>
              <w:tl2br w:val="nil"/>
              <w:tr2bl w:val="nil"/>
            </w:tcBorders>
            <w:vAlign w:val="center"/>
          </w:tcPr>
          <w:p w14:paraId="0EFF912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320元</w:t>
            </w:r>
          </w:p>
        </w:tc>
        <w:tc>
          <w:tcPr>
            <w:tcW w:w="1638" w:type="dxa"/>
            <w:tcBorders>
              <w:tl2br w:val="nil"/>
              <w:tr2bl w:val="nil"/>
            </w:tcBorders>
            <w:vAlign w:val="center"/>
          </w:tcPr>
          <w:p w14:paraId="4727977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FC49A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63C52E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09DAA21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027FC14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外径：340*230*230mm；内径：296*191*130mm</w:t>
            </w:r>
          </w:p>
        </w:tc>
        <w:tc>
          <w:tcPr>
            <w:tcW w:w="844" w:type="dxa"/>
            <w:tcBorders>
              <w:tl2br w:val="nil"/>
              <w:tr2bl w:val="nil"/>
            </w:tcBorders>
            <w:vAlign w:val="center"/>
          </w:tcPr>
          <w:p w14:paraId="22810B2C">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9E97099">
            <w:pPr>
              <w:jc w:val="center"/>
              <w:rPr>
                <w:rFonts w:ascii="仿宋_GB2312" w:hAnsi="仿宋_GB2312" w:eastAsia="仿宋_GB2312" w:cs="仿宋_GB2312"/>
                <w:snapToGrid w:val="0"/>
                <w:color w:val="000000"/>
                <w:kern w:val="0"/>
                <w:sz w:val="24"/>
              </w:rPr>
            </w:pPr>
            <w:r>
              <w:drawing>
                <wp:inline distT="0" distB="0" distL="114300" distR="114300">
                  <wp:extent cx="1022985" cy="691515"/>
                  <wp:effectExtent l="0" t="0" r="5715" b="1333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3"/>
                          <a:srcRect l="7905" t="4629" r="60765" b="75314"/>
                          <a:stretch>
                            <a:fillRect/>
                          </a:stretch>
                        </pic:blipFill>
                        <pic:spPr>
                          <a:xfrm>
                            <a:off x="0" y="0"/>
                            <a:ext cx="1022985" cy="691515"/>
                          </a:xfrm>
                          <a:prstGeom prst="rect">
                            <a:avLst/>
                          </a:prstGeom>
                          <a:noFill/>
                          <a:ln>
                            <a:noFill/>
                          </a:ln>
                        </pic:spPr>
                      </pic:pic>
                    </a:graphicData>
                  </a:graphic>
                </wp:inline>
              </w:drawing>
            </w:r>
          </w:p>
        </w:tc>
      </w:tr>
      <w:tr w14:paraId="1F6DD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6" w:hRule="atLeast"/>
        </w:trPr>
        <w:tc>
          <w:tcPr>
            <w:tcW w:w="1637" w:type="dxa"/>
            <w:tcBorders>
              <w:tl2br w:val="nil"/>
              <w:tr2bl w:val="nil"/>
            </w:tcBorders>
            <w:vAlign w:val="center"/>
          </w:tcPr>
          <w:p w14:paraId="7D8A4AC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事事如意</w:t>
            </w:r>
          </w:p>
        </w:tc>
        <w:tc>
          <w:tcPr>
            <w:tcW w:w="1637" w:type="dxa"/>
            <w:tcBorders>
              <w:tl2br w:val="nil"/>
              <w:tr2bl w:val="nil"/>
            </w:tcBorders>
            <w:vAlign w:val="center"/>
          </w:tcPr>
          <w:p w14:paraId="7558443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320元</w:t>
            </w:r>
          </w:p>
        </w:tc>
        <w:tc>
          <w:tcPr>
            <w:tcW w:w="1638" w:type="dxa"/>
            <w:tcBorders>
              <w:tl2br w:val="nil"/>
              <w:tr2bl w:val="nil"/>
            </w:tcBorders>
            <w:vAlign w:val="center"/>
          </w:tcPr>
          <w:p w14:paraId="0759C20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C7BFB8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434A22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4738A35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54B4100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外径：340*230*230mm；内径：296*191*130mm</w:t>
            </w:r>
          </w:p>
        </w:tc>
        <w:tc>
          <w:tcPr>
            <w:tcW w:w="844" w:type="dxa"/>
            <w:tcBorders>
              <w:tl2br w:val="nil"/>
              <w:tr2bl w:val="nil"/>
            </w:tcBorders>
            <w:vAlign w:val="center"/>
          </w:tcPr>
          <w:p w14:paraId="792B1064">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687C235">
            <w:pPr>
              <w:jc w:val="center"/>
              <w:rPr>
                <w:rFonts w:ascii="仿宋_GB2312" w:hAnsi="仿宋_GB2312" w:eastAsia="仿宋_GB2312" w:cs="仿宋_GB2312"/>
                <w:snapToGrid w:val="0"/>
                <w:color w:val="000000"/>
                <w:kern w:val="0"/>
                <w:sz w:val="24"/>
              </w:rPr>
            </w:pPr>
            <w:r>
              <w:drawing>
                <wp:inline distT="0" distB="0" distL="114300" distR="114300">
                  <wp:extent cx="929005" cy="586105"/>
                  <wp:effectExtent l="0" t="0" r="4445" b="444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14"/>
                          <a:srcRect l="8332" t="12541" r="60998" b="68953"/>
                          <a:stretch>
                            <a:fillRect/>
                          </a:stretch>
                        </pic:blipFill>
                        <pic:spPr>
                          <a:xfrm>
                            <a:off x="0" y="0"/>
                            <a:ext cx="929005" cy="586105"/>
                          </a:xfrm>
                          <a:prstGeom prst="rect">
                            <a:avLst/>
                          </a:prstGeom>
                          <a:noFill/>
                          <a:ln>
                            <a:noFill/>
                          </a:ln>
                        </pic:spPr>
                      </pic:pic>
                    </a:graphicData>
                  </a:graphic>
                </wp:inline>
              </w:drawing>
            </w:r>
          </w:p>
        </w:tc>
      </w:tr>
      <w:tr w14:paraId="0F029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trPr>
        <w:tc>
          <w:tcPr>
            <w:tcW w:w="1637" w:type="dxa"/>
            <w:tcBorders>
              <w:tl2br w:val="nil"/>
              <w:tr2bl w:val="nil"/>
            </w:tcBorders>
            <w:vAlign w:val="center"/>
          </w:tcPr>
          <w:p w14:paraId="3FDE2FD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世代兴旺</w:t>
            </w:r>
          </w:p>
        </w:tc>
        <w:tc>
          <w:tcPr>
            <w:tcW w:w="1637" w:type="dxa"/>
            <w:tcBorders>
              <w:tl2br w:val="nil"/>
              <w:tr2bl w:val="nil"/>
            </w:tcBorders>
            <w:vAlign w:val="center"/>
          </w:tcPr>
          <w:p w14:paraId="60A4667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320元</w:t>
            </w:r>
          </w:p>
        </w:tc>
        <w:tc>
          <w:tcPr>
            <w:tcW w:w="1638" w:type="dxa"/>
            <w:tcBorders>
              <w:tl2br w:val="nil"/>
              <w:tr2bl w:val="nil"/>
            </w:tcBorders>
            <w:vAlign w:val="center"/>
          </w:tcPr>
          <w:p w14:paraId="0BAF886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24FEDA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6FC4CF4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279C12A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5B07909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外径：340*230*230mm；内径：296*191*130mm</w:t>
            </w:r>
          </w:p>
        </w:tc>
        <w:tc>
          <w:tcPr>
            <w:tcW w:w="844" w:type="dxa"/>
            <w:tcBorders>
              <w:tl2br w:val="nil"/>
              <w:tr2bl w:val="nil"/>
            </w:tcBorders>
            <w:vAlign w:val="center"/>
          </w:tcPr>
          <w:p w14:paraId="0315E5C7">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6A6E49D">
            <w:pPr>
              <w:jc w:val="center"/>
              <w:rPr>
                <w:rFonts w:ascii="仿宋_GB2312" w:hAnsi="仿宋_GB2312" w:eastAsia="仿宋_GB2312" w:cs="仿宋_GB2312"/>
                <w:snapToGrid w:val="0"/>
                <w:color w:val="000000"/>
                <w:kern w:val="0"/>
                <w:sz w:val="24"/>
              </w:rPr>
            </w:pPr>
            <w:r>
              <w:drawing>
                <wp:inline distT="0" distB="0" distL="114300" distR="114300">
                  <wp:extent cx="963930" cy="636905"/>
                  <wp:effectExtent l="0" t="0" r="7620" b="1079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5"/>
                          <a:srcRect l="9255" t="6820" r="54425" b="60712"/>
                          <a:stretch>
                            <a:fillRect/>
                          </a:stretch>
                        </pic:blipFill>
                        <pic:spPr>
                          <a:xfrm>
                            <a:off x="0" y="0"/>
                            <a:ext cx="963930" cy="636905"/>
                          </a:xfrm>
                          <a:prstGeom prst="rect">
                            <a:avLst/>
                          </a:prstGeom>
                          <a:noFill/>
                          <a:ln>
                            <a:noFill/>
                          </a:ln>
                        </pic:spPr>
                      </pic:pic>
                    </a:graphicData>
                  </a:graphic>
                </wp:inline>
              </w:drawing>
            </w:r>
          </w:p>
        </w:tc>
      </w:tr>
      <w:tr w14:paraId="75AE4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1" w:hRule="atLeast"/>
        </w:trPr>
        <w:tc>
          <w:tcPr>
            <w:tcW w:w="1637" w:type="dxa"/>
            <w:tcBorders>
              <w:tl2br w:val="nil"/>
              <w:tr2bl w:val="nil"/>
            </w:tcBorders>
            <w:vAlign w:val="center"/>
          </w:tcPr>
          <w:p w14:paraId="79FA575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福满苑</w:t>
            </w:r>
          </w:p>
        </w:tc>
        <w:tc>
          <w:tcPr>
            <w:tcW w:w="1637" w:type="dxa"/>
            <w:tcBorders>
              <w:tl2br w:val="nil"/>
              <w:tr2bl w:val="nil"/>
            </w:tcBorders>
            <w:vAlign w:val="center"/>
          </w:tcPr>
          <w:p w14:paraId="4053003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338元</w:t>
            </w:r>
          </w:p>
        </w:tc>
        <w:tc>
          <w:tcPr>
            <w:tcW w:w="1638" w:type="dxa"/>
            <w:tcBorders>
              <w:tl2br w:val="nil"/>
              <w:tr2bl w:val="nil"/>
            </w:tcBorders>
            <w:vAlign w:val="center"/>
          </w:tcPr>
          <w:p w14:paraId="4C81E00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579F6B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92FE8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677941B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57D1505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外径：340*230*230mm；内径：286*180*135mm</w:t>
            </w:r>
          </w:p>
        </w:tc>
        <w:tc>
          <w:tcPr>
            <w:tcW w:w="844" w:type="dxa"/>
            <w:tcBorders>
              <w:tl2br w:val="nil"/>
              <w:tr2bl w:val="nil"/>
            </w:tcBorders>
            <w:vAlign w:val="center"/>
          </w:tcPr>
          <w:p w14:paraId="6BDC8205">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78C5FDB7">
            <w:pPr>
              <w:jc w:val="center"/>
              <w:rPr>
                <w:rFonts w:ascii="仿宋_GB2312" w:hAnsi="仿宋_GB2312" w:eastAsia="仿宋_GB2312" w:cs="仿宋_GB2312"/>
                <w:snapToGrid w:val="0"/>
                <w:color w:val="000000"/>
                <w:kern w:val="0"/>
                <w:sz w:val="24"/>
              </w:rPr>
            </w:pPr>
            <w:r>
              <w:drawing>
                <wp:inline distT="0" distB="0" distL="114300" distR="114300">
                  <wp:extent cx="819785" cy="543560"/>
                  <wp:effectExtent l="0" t="0" r="18415"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6"/>
                          <a:srcRect l="8510" t="26595" r="58549" b="13225"/>
                          <a:stretch>
                            <a:fillRect/>
                          </a:stretch>
                        </pic:blipFill>
                        <pic:spPr>
                          <a:xfrm>
                            <a:off x="0" y="0"/>
                            <a:ext cx="819785" cy="543560"/>
                          </a:xfrm>
                          <a:prstGeom prst="rect">
                            <a:avLst/>
                          </a:prstGeom>
                          <a:noFill/>
                          <a:ln>
                            <a:noFill/>
                          </a:ln>
                        </pic:spPr>
                      </pic:pic>
                    </a:graphicData>
                  </a:graphic>
                </wp:inline>
              </w:drawing>
            </w:r>
          </w:p>
        </w:tc>
      </w:tr>
      <w:tr w14:paraId="749EF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9" w:hRule="atLeast"/>
        </w:trPr>
        <w:tc>
          <w:tcPr>
            <w:tcW w:w="1637" w:type="dxa"/>
            <w:tcBorders>
              <w:tl2br w:val="nil"/>
              <w:tr2bl w:val="nil"/>
            </w:tcBorders>
            <w:vAlign w:val="center"/>
          </w:tcPr>
          <w:p w14:paraId="20D63AE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仙人居</w:t>
            </w:r>
          </w:p>
        </w:tc>
        <w:tc>
          <w:tcPr>
            <w:tcW w:w="1637" w:type="dxa"/>
            <w:tcBorders>
              <w:tl2br w:val="nil"/>
              <w:tr2bl w:val="nil"/>
            </w:tcBorders>
            <w:vAlign w:val="center"/>
          </w:tcPr>
          <w:p w14:paraId="19A37A7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338元</w:t>
            </w:r>
          </w:p>
        </w:tc>
        <w:tc>
          <w:tcPr>
            <w:tcW w:w="1638" w:type="dxa"/>
            <w:tcBorders>
              <w:tl2br w:val="nil"/>
              <w:tr2bl w:val="nil"/>
            </w:tcBorders>
            <w:vAlign w:val="center"/>
          </w:tcPr>
          <w:p w14:paraId="3A9533A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519D66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04D25B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014F9E5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72432C4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外径：340*230*230mm；内径：286*180*135mm</w:t>
            </w:r>
          </w:p>
        </w:tc>
        <w:tc>
          <w:tcPr>
            <w:tcW w:w="844" w:type="dxa"/>
            <w:tcBorders>
              <w:tl2br w:val="nil"/>
              <w:tr2bl w:val="nil"/>
            </w:tcBorders>
            <w:vAlign w:val="center"/>
          </w:tcPr>
          <w:p w14:paraId="6C8B03E1">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E084C15">
            <w:pPr>
              <w:jc w:val="center"/>
              <w:rPr>
                <w:rFonts w:ascii="仿宋_GB2312" w:hAnsi="仿宋_GB2312" w:eastAsia="仿宋_GB2312" w:cs="仿宋_GB2312"/>
                <w:i/>
                <w:iCs/>
                <w:snapToGrid w:val="0"/>
                <w:color w:val="000000"/>
                <w:kern w:val="0"/>
                <w:sz w:val="24"/>
              </w:rPr>
            </w:pPr>
            <w:r>
              <w:rPr>
                <w:i/>
                <w:iCs/>
              </w:rPr>
              <w:drawing>
                <wp:inline distT="0" distB="0" distL="114300" distR="114300">
                  <wp:extent cx="877570" cy="591820"/>
                  <wp:effectExtent l="0" t="0" r="17780" b="1778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17"/>
                          <a:srcRect l="8529" t="9883" r="59069" b="69580"/>
                          <a:stretch>
                            <a:fillRect/>
                          </a:stretch>
                        </pic:blipFill>
                        <pic:spPr>
                          <a:xfrm>
                            <a:off x="0" y="0"/>
                            <a:ext cx="877570" cy="591820"/>
                          </a:xfrm>
                          <a:prstGeom prst="rect">
                            <a:avLst/>
                          </a:prstGeom>
                          <a:noFill/>
                          <a:ln>
                            <a:noFill/>
                          </a:ln>
                        </pic:spPr>
                      </pic:pic>
                    </a:graphicData>
                  </a:graphic>
                </wp:inline>
              </w:drawing>
            </w:r>
          </w:p>
        </w:tc>
      </w:tr>
      <w:tr w14:paraId="64D5F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68385C2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福泽万代</w:t>
            </w:r>
          </w:p>
        </w:tc>
        <w:tc>
          <w:tcPr>
            <w:tcW w:w="1637" w:type="dxa"/>
            <w:tcBorders>
              <w:tl2br w:val="nil"/>
              <w:tr2bl w:val="nil"/>
            </w:tcBorders>
            <w:vAlign w:val="center"/>
          </w:tcPr>
          <w:p w14:paraId="70ED63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396元</w:t>
            </w:r>
          </w:p>
        </w:tc>
        <w:tc>
          <w:tcPr>
            <w:tcW w:w="1638" w:type="dxa"/>
            <w:tcBorders>
              <w:tl2br w:val="nil"/>
              <w:tr2bl w:val="nil"/>
            </w:tcBorders>
            <w:vAlign w:val="center"/>
          </w:tcPr>
          <w:p w14:paraId="4385EF5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285D2E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65A049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佛山</w:t>
            </w:r>
          </w:p>
        </w:tc>
        <w:tc>
          <w:tcPr>
            <w:tcW w:w="1920" w:type="dxa"/>
            <w:tcBorders>
              <w:left w:val="single" w:color="auto" w:sz="4" w:space="0"/>
              <w:tl2br w:val="nil"/>
              <w:tr2bl w:val="nil"/>
            </w:tcBorders>
            <w:shd w:val="clear" w:color="auto" w:fill="auto"/>
            <w:vAlign w:val="center"/>
          </w:tcPr>
          <w:p w14:paraId="2BAD0F5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天然岫玉</w:t>
            </w:r>
          </w:p>
        </w:tc>
        <w:tc>
          <w:tcPr>
            <w:tcW w:w="2669" w:type="dxa"/>
            <w:tcBorders>
              <w:tl2br w:val="nil"/>
              <w:tr2bl w:val="nil"/>
            </w:tcBorders>
            <w:vAlign w:val="center"/>
          </w:tcPr>
          <w:p w14:paraId="5D01F91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外径：34*22*24mm；内径：30*19*145mm</w:t>
            </w:r>
          </w:p>
        </w:tc>
        <w:tc>
          <w:tcPr>
            <w:tcW w:w="844" w:type="dxa"/>
            <w:tcBorders>
              <w:tl2br w:val="nil"/>
              <w:tr2bl w:val="nil"/>
            </w:tcBorders>
            <w:vAlign w:val="center"/>
          </w:tcPr>
          <w:p w14:paraId="2A9CBBD9">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AD782F0">
            <w:pPr>
              <w:jc w:val="center"/>
              <w:rPr>
                <w:rFonts w:ascii="仿宋_GB2312" w:hAnsi="仿宋_GB2312" w:eastAsia="仿宋_GB2312" w:cs="仿宋_GB2312"/>
                <w:i/>
                <w:iCs/>
                <w:snapToGrid w:val="0"/>
                <w:color w:val="000000"/>
                <w:kern w:val="0"/>
                <w:sz w:val="24"/>
              </w:rPr>
            </w:pPr>
            <w:r>
              <w:rPr>
                <w:i/>
                <w:iCs/>
              </w:rPr>
              <w:drawing>
                <wp:inline distT="0" distB="0" distL="114300" distR="114300">
                  <wp:extent cx="825500" cy="511175"/>
                  <wp:effectExtent l="0" t="0" r="12700" b="3175"/>
                  <wp:docPr id="1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
                          <pic:cNvPicPr>
                            <a:picLocks noChangeAspect="1"/>
                          </pic:cNvPicPr>
                        </pic:nvPicPr>
                        <pic:blipFill>
                          <a:blip r:embed="rId18"/>
                          <a:stretch>
                            <a:fillRect/>
                          </a:stretch>
                        </pic:blipFill>
                        <pic:spPr>
                          <a:xfrm>
                            <a:off x="0" y="0"/>
                            <a:ext cx="825500" cy="511175"/>
                          </a:xfrm>
                          <a:prstGeom prst="rect">
                            <a:avLst/>
                          </a:prstGeom>
                          <a:noFill/>
                          <a:ln>
                            <a:noFill/>
                          </a:ln>
                        </pic:spPr>
                      </pic:pic>
                    </a:graphicData>
                  </a:graphic>
                </wp:inline>
              </w:drawing>
            </w:r>
          </w:p>
        </w:tc>
      </w:tr>
      <w:tr w14:paraId="5182C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695DA30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福星居</w:t>
            </w:r>
          </w:p>
        </w:tc>
        <w:tc>
          <w:tcPr>
            <w:tcW w:w="1637" w:type="dxa"/>
            <w:tcBorders>
              <w:tl2br w:val="nil"/>
              <w:tr2bl w:val="nil"/>
            </w:tcBorders>
            <w:vAlign w:val="center"/>
          </w:tcPr>
          <w:p w14:paraId="682283C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436元</w:t>
            </w:r>
          </w:p>
        </w:tc>
        <w:tc>
          <w:tcPr>
            <w:tcW w:w="1638" w:type="dxa"/>
            <w:tcBorders>
              <w:tl2br w:val="nil"/>
              <w:tr2bl w:val="nil"/>
            </w:tcBorders>
            <w:vAlign w:val="center"/>
          </w:tcPr>
          <w:p w14:paraId="6C1F6B0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0A1AF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21637B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294A985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5BBAC9C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外径：340*230*230mm；内径：255*165*140mm</w:t>
            </w:r>
          </w:p>
        </w:tc>
        <w:tc>
          <w:tcPr>
            <w:tcW w:w="844" w:type="dxa"/>
            <w:tcBorders>
              <w:tl2br w:val="nil"/>
              <w:tr2bl w:val="nil"/>
            </w:tcBorders>
            <w:vAlign w:val="center"/>
          </w:tcPr>
          <w:p w14:paraId="328813AB">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1D6D13A">
            <w:pPr>
              <w:jc w:val="center"/>
              <w:rPr>
                <w:rFonts w:ascii="仿宋_GB2312" w:hAnsi="仿宋_GB2312" w:eastAsia="仿宋_GB2312" w:cs="仿宋_GB2312"/>
                <w:i/>
                <w:iCs/>
                <w:snapToGrid w:val="0"/>
                <w:color w:val="000000"/>
                <w:kern w:val="0"/>
                <w:sz w:val="24"/>
              </w:rPr>
            </w:pPr>
            <w:r>
              <w:rPr>
                <w:i/>
                <w:iCs/>
              </w:rPr>
              <w:drawing>
                <wp:inline distT="0" distB="0" distL="114300" distR="114300">
                  <wp:extent cx="887095" cy="610235"/>
                  <wp:effectExtent l="0" t="0" r="8255" b="1841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9"/>
                          <a:srcRect l="6630" t="4660" r="55665" b="71134"/>
                          <a:stretch>
                            <a:fillRect/>
                          </a:stretch>
                        </pic:blipFill>
                        <pic:spPr>
                          <a:xfrm>
                            <a:off x="0" y="0"/>
                            <a:ext cx="887095" cy="610235"/>
                          </a:xfrm>
                          <a:prstGeom prst="rect">
                            <a:avLst/>
                          </a:prstGeom>
                          <a:noFill/>
                          <a:ln>
                            <a:noFill/>
                          </a:ln>
                        </pic:spPr>
                      </pic:pic>
                    </a:graphicData>
                  </a:graphic>
                </wp:inline>
              </w:drawing>
            </w:r>
          </w:p>
        </w:tc>
      </w:tr>
      <w:tr w14:paraId="525EF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4A400F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福孝阁</w:t>
            </w:r>
          </w:p>
        </w:tc>
        <w:tc>
          <w:tcPr>
            <w:tcW w:w="1637" w:type="dxa"/>
            <w:tcBorders>
              <w:tl2br w:val="nil"/>
              <w:tr2bl w:val="nil"/>
            </w:tcBorders>
            <w:vAlign w:val="center"/>
          </w:tcPr>
          <w:p w14:paraId="2553A1F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436元</w:t>
            </w:r>
          </w:p>
        </w:tc>
        <w:tc>
          <w:tcPr>
            <w:tcW w:w="1638" w:type="dxa"/>
            <w:tcBorders>
              <w:tl2br w:val="nil"/>
              <w:tr2bl w:val="nil"/>
            </w:tcBorders>
            <w:vAlign w:val="center"/>
          </w:tcPr>
          <w:p w14:paraId="2076733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38AE769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714235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6BF3418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二翅豆</w:t>
            </w:r>
          </w:p>
        </w:tc>
        <w:tc>
          <w:tcPr>
            <w:tcW w:w="2669" w:type="dxa"/>
            <w:tcBorders>
              <w:tl2br w:val="nil"/>
              <w:tr2bl w:val="nil"/>
            </w:tcBorders>
            <w:vAlign w:val="center"/>
          </w:tcPr>
          <w:p w14:paraId="760709E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外径：340*230*230mm；内径：270*164*143mm</w:t>
            </w:r>
          </w:p>
        </w:tc>
        <w:tc>
          <w:tcPr>
            <w:tcW w:w="844" w:type="dxa"/>
            <w:tcBorders>
              <w:tl2br w:val="nil"/>
              <w:tr2bl w:val="nil"/>
            </w:tcBorders>
            <w:vAlign w:val="center"/>
          </w:tcPr>
          <w:p w14:paraId="4606555C">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B6B2F22">
            <w:pPr>
              <w:jc w:val="center"/>
              <w:rPr>
                <w:rFonts w:ascii="仿宋_GB2312" w:hAnsi="仿宋_GB2312" w:eastAsia="仿宋_GB2312" w:cs="仿宋_GB2312"/>
                <w:i/>
                <w:iCs/>
                <w:snapToGrid w:val="0"/>
                <w:color w:val="000000"/>
                <w:kern w:val="0"/>
                <w:sz w:val="24"/>
              </w:rPr>
            </w:pPr>
            <w:r>
              <w:rPr>
                <w:i/>
                <w:iCs/>
              </w:rPr>
              <w:drawing>
                <wp:inline distT="0" distB="0" distL="114300" distR="114300">
                  <wp:extent cx="858520" cy="597535"/>
                  <wp:effectExtent l="0" t="0" r="17780" b="1206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20"/>
                          <a:srcRect l="8977" t="8769" r="57500" b="69856"/>
                          <a:stretch>
                            <a:fillRect/>
                          </a:stretch>
                        </pic:blipFill>
                        <pic:spPr>
                          <a:xfrm>
                            <a:off x="0" y="0"/>
                            <a:ext cx="858520" cy="597535"/>
                          </a:xfrm>
                          <a:prstGeom prst="rect">
                            <a:avLst/>
                          </a:prstGeom>
                          <a:noFill/>
                          <a:ln>
                            <a:noFill/>
                          </a:ln>
                        </pic:spPr>
                      </pic:pic>
                    </a:graphicData>
                  </a:graphic>
                </wp:inline>
              </w:drawing>
            </w:r>
          </w:p>
        </w:tc>
      </w:tr>
      <w:tr w14:paraId="2D161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002253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安详</w:t>
            </w:r>
          </w:p>
        </w:tc>
        <w:tc>
          <w:tcPr>
            <w:tcW w:w="1637" w:type="dxa"/>
            <w:tcBorders>
              <w:tl2br w:val="nil"/>
              <w:tr2bl w:val="nil"/>
            </w:tcBorders>
            <w:vAlign w:val="center"/>
          </w:tcPr>
          <w:p w14:paraId="6DD6A86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450元</w:t>
            </w:r>
          </w:p>
        </w:tc>
        <w:tc>
          <w:tcPr>
            <w:tcW w:w="1638" w:type="dxa"/>
            <w:tcBorders>
              <w:tl2br w:val="nil"/>
              <w:tr2bl w:val="nil"/>
            </w:tcBorders>
            <w:vAlign w:val="center"/>
          </w:tcPr>
          <w:p w14:paraId="19A88A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826538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2A2B18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28547C7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鞘仔古夷苏木</w:t>
            </w:r>
          </w:p>
        </w:tc>
        <w:tc>
          <w:tcPr>
            <w:tcW w:w="2669" w:type="dxa"/>
            <w:tcBorders>
              <w:tl2br w:val="nil"/>
              <w:tr2bl w:val="nil"/>
            </w:tcBorders>
            <w:vAlign w:val="center"/>
          </w:tcPr>
          <w:p w14:paraId="3E441CE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外径：340*230*230mm；内径：285*178*138mm</w:t>
            </w:r>
          </w:p>
        </w:tc>
        <w:tc>
          <w:tcPr>
            <w:tcW w:w="844" w:type="dxa"/>
            <w:tcBorders>
              <w:tl2br w:val="nil"/>
              <w:tr2bl w:val="nil"/>
            </w:tcBorders>
            <w:vAlign w:val="center"/>
          </w:tcPr>
          <w:p w14:paraId="08685651">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9A4DE08">
            <w:pPr>
              <w:jc w:val="center"/>
              <w:rPr>
                <w:rFonts w:ascii="仿宋_GB2312" w:hAnsi="仿宋_GB2312" w:eastAsia="仿宋_GB2312" w:cs="仿宋_GB2312"/>
                <w:i/>
                <w:iCs/>
                <w:snapToGrid w:val="0"/>
                <w:color w:val="000000"/>
                <w:kern w:val="0"/>
                <w:sz w:val="24"/>
              </w:rPr>
            </w:pPr>
            <w:r>
              <w:rPr>
                <w:i/>
                <w:iCs/>
              </w:rPr>
              <w:drawing>
                <wp:inline distT="0" distB="0" distL="114300" distR="114300">
                  <wp:extent cx="845185" cy="596900"/>
                  <wp:effectExtent l="0" t="0" r="12065" b="1270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21"/>
                          <a:srcRect l="8346" t="7468" r="59887" b="62012"/>
                          <a:stretch>
                            <a:fillRect/>
                          </a:stretch>
                        </pic:blipFill>
                        <pic:spPr>
                          <a:xfrm>
                            <a:off x="0" y="0"/>
                            <a:ext cx="845185" cy="596900"/>
                          </a:xfrm>
                          <a:prstGeom prst="rect">
                            <a:avLst/>
                          </a:prstGeom>
                          <a:noFill/>
                          <a:ln>
                            <a:noFill/>
                          </a:ln>
                        </pic:spPr>
                      </pic:pic>
                    </a:graphicData>
                  </a:graphic>
                </wp:inline>
              </w:drawing>
            </w:r>
          </w:p>
        </w:tc>
      </w:tr>
      <w:tr w14:paraId="55F86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905515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福运</w:t>
            </w:r>
          </w:p>
        </w:tc>
        <w:tc>
          <w:tcPr>
            <w:tcW w:w="1637" w:type="dxa"/>
            <w:tcBorders>
              <w:tl2br w:val="nil"/>
              <w:tr2bl w:val="nil"/>
            </w:tcBorders>
            <w:vAlign w:val="center"/>
          </w:tcPr>
          <w:p w14:paraId="6E1F2B7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450元</w:t>
            </w:r>
          </w:p>
        </w:tc>
        <w:tc>
          <w:tcPr>
            <w:tcW w:w="1638" w:type="dxa"/>
            <w:tcBorders>
              <w:tl2br w:val="nil"/>
              <w:tr2bl w:val="nil"/>
            </w:tcBorders>
            <w:vAlign w:val="center"/>
          </w:tcPr>
          <w:p w14:paraId="429232A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EF4683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FB3B74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浙江东阳</w:t>
            </w:r>
          </w:p>
        </w:tc>
        <w:tc>
          <w:tcPr>
            <w:tcW w:w="1920" w:type="dxa"/>
            <w:tcBorders>
              <w:left w:val="single" w:color="auto" w:sz="4" w:space="0"/>
              <w:tl2br w:val="nil"/>
              <w:tr2bl w:val="nil"/>
            </w:tcBorders>
            <w:shd w:val="clear" w:color="auto" w:fill="auto"/>
            <w:vAlign w:val="center"/>
          </w:tcPr>
          <w:p w14:paraId="1E9B7FD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鞘仔古夷苏木</w:t>
            </w:r>
          </w:p>
        </w:tc>
        <w:tc>
          <w:tcPr>
            <w:tcW w:w="2669" w:type="dxa"/>
            <w:tcBorders>
              <w:tl2br w:val="nil"/>
              <w:tr2bl w:val="nil"/>
            </w:tcBorders>
            <w:vAlign w:val="center"/>
          </w:tcPr>
          <w:p w14:paraId="56D9C47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外径：340*230*230mm；内径：290*185*144mm</w:t>
            </w:r>
          </w:p>
        </w:tc>
        <w:tc>
          <w:tcPr>
            <w:tcW w:w="844" w:type="dxa"/>
            <w:tcBorders>
              <w:tl2br w:val="nil"/>
              <w:tr2bl w:val="nil"/>
            </w:tcBorders>
            <w:vAlign w:val="center"/>
          </w:tcPr>
          <w:p w14:paraId="66C9B9A7">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DD5383A">
            <w:pPr>
              <w:jc w:val="center"/>
              <w:rPr>
                <w:rFonts w:ascii="仿宋_GB2312" w:hAnsi="仿宋_GB2312" w:eastAsia="仿宋_GB2312" w:cs="仿宋_GB2312"/>
                <w:i/>
                <w:iCs/>
                <w:snapToGrid w:val="0"/>
                <w:color w:val="000000"/>
                <w:kern w:val="0"/>
                <w:sz w:val="24"/>
              </w:rPr>
            </w:pPr>
            <w:r>
              <w:rPr>
                <w:i/>
                <w:iCs/>
              </w:rPr>
              <w:drawing>
                <wp:inline distT="0" distB="0" distL="114300" distR="114300">
                  <wp:extent cx="937260" cy="588010"/>
                  <wp:effectExtent l="0" t="0" r="15240" b="254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22"/>
                          <a:srcRect l="5296" t="16138" r="58458" b="21020"/>
                          <a:stretch>
                            <a:fillRect/>
                          </a:stretch>
                        </pic:blipFill>
                        <pic:spPr>
                          <a:xfrm>
                            <a:off x="0" y="0"/>
                            <a:ext cx="937260" cy="588010"/>
                          </a:xfrm>
                          <a:prstGeom prst="rect">
                            <a:avLst/>
                          </a:prstGeom>
                          <a:noFill/>
                          <a:ln>
                            <a:noFill/>
                          </a:ln>
                        </pic:spPr>
                      </pic:pic>
                    </a:graphicData>
                  </a:graphic>
                </wp:inline>
              </w:drawing>
            </w:r>
          </w:p>
        </w:tc>
      </w:tr>
      <w:tr w14:paraId="3A9C9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63" w:hRule="atLeast"/>
        </w:trPr>
        <w:tc>
          <w:tcPr>
            <w:tcW w:w="1637" w:type="dxa"/>
            <w:tcBorders>
              <w:tl2br w:val="nil"/>
              <w:tr2bl w:val="nil"/>
            </w:tcBorders>
            <w:vAlign w:val="center"/>
          </w:tcPr>
          <w:p w14:paraId="3E25C8E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锦绣天堂</w:t>
            </w:r>
          </w:p>
        </w:tc>
        <w:tc>
          <w:tcPr>
            <w:tcW w:w="1637" w:type="dxa"/>
            <w:tcBorders>
              <w:tl2br w:val="nil"/>
              <w:tr2bl w:val="nil"/>
            </w:tcBorders>
            <w:vAlign w:val="center"/>
          </w:tcPr>
          <w:p w14:paraId="1C9E1A1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522元</w:t>
            </w:r>
          </w:p>
        </w:tc>
        <w:tc>
          <w:tcPr>
            <w:tcW w:w="1638" w:type="dxa"/>
            <w:tcBorders>
              <w:tl2br w:val="nil"/>
              <w:tr2bl w:val="nil"/>
            </w:tcBorders>
            <w:vAlign w:val="center"/>
          </w:tcPr>
          <w:p w14:paraId="4D151A1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C40775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6E8F2C0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佛山</w:t>
            </w:r>
          </w:p>
        </w:tc>
        <w:tc>
          <w:tcPr>
            <w:tcW w:w="1920" w:type="dxa"/>
            <w:tcBorders>
              <w:left w:val="single" w:color="auto" w:sz="4" w:space="0"/>
              <w:tl2br w:val="nil"/>
              <w:tr2bl w:val="nil"/>
            </w:tcBorders>
            <w:shd w:val="clear" w:color="auto" w:fill="auto"/>
            <w:vAlign w:val="center"/>
          </w:tcPr>
          <w:p w14:paraId="58E9EB2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昆仑玉</w:t>
            </w:r>
          </w:p>
        </w:tc>
        <w:tc>
          <w:tcPr>
            <w:tcW w:w="2669" w:type="dxa"/>
            <w:tcBorders>
              <w:tl2br w:val="nil"/>
              <w:tr2bl w:val="nil"/>
            </w:tcBorders>
            <w:vAlign w:val="center"/>
          </w:tcPr>
          <w:p w14:paraId="284CF4B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外径：340*220*240mm；内径：300*180*145mm</w:t>
            </w:r>
          </w:p>
        </w:tc>
        <w:tc>
          <w:tcPr>
            <w:tcW w:w="844" w:type="dxa"/>
            <w:tcBorders>
              <w:tl2br w:val="nil"/>
              <w:tr2bl w:val="nil"/>
            </w:tcBorders>
            <w:vAlign w:val="center"/>
          </w:tcPr>
          <w:p w14:paraId="51D52DD3">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3BDCC8C4">
            <w:pPr>
              <w:jc w:val="center"/>
              <w:rPr>
                <w:rFonts w:ascii="仿宋_GB2312" w:hAnsi="仿宋_GB2312" w:eastAsia="仿宋_GB2312" w:cs="仿宋_GB2312"/>
                <w:snapToGrid w:val="0"/>
                <w:color w:val="000000"/>
                <w:kern w:val="0"/>
                <w:sz w:val="24"/>
              </w:rPr>
            </w:pPr>
            <w:r>
              <w:drawing>
                <wp:inline distT="0" distB="0" distL="114300" distR="114300">
                  <wp:extent cx="899160" cy="578485"/>
                  <wp:effectExtent l="0" t="0" r="15240" b="1206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23"/>
                          <a:srcRect l="-1037" t="7439" r="2363" b="2661"/>
                          <a:stretch>
                            <a:fillRect/>
                          </a:stretch>
                        </pic:blipFill>
                        <pic:spPr>
                          <a:xfrm>
                            <a:off x="0" y="0"/>
                            <a:ext cx="899160" cy="578485"/>
                          </a:xfrm>
                          <a:prstGeom prst="rect">
                            <a:avLst/>
                          </a:prstGeom>
                          <a:noFill/>
                          <a:ln>
                            <a:noFill/>
                          </a:ln>
                        </pic:spPr>
                      </pic:pic>
                    </a:graphicData>
                  </a:graphic>
                </wp:inline>
              </w:drawing>
            </w:r>
          </w:p>
        </w:tc>
      </w:tr>
      <w:tr w14:paraId="5D272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F16EC3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四季昌盛</w:t>
            </w:r>
          </w:p>
        </w:tc>
        <w:tc>
          <w:tcPr>
            <w:tcW w:w="1637" w:type="dxa"/>
            <w:tcBorders>
              <w:tl2br w:val="nil"/>
              <w:tr2bl w:val="nil"/>
            </w:tcBorders>
            <w:vAlign w:val="center"/>
          </w:tcPr>
          <w:p w14:paraId="5F706CB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650元</w:t>
            </w:r>
          </w:p>
        </w:tc>
        <w:tc>
          <w:tcPr>
            <w:tcW w:w="1638" w:type="dxa"/>
            <w:tcBorders>
              <w:tl2br w:val="nil"/>
              <w:tr2bl w:val="nil"/>
            </w:tcBorders>
            <w:vAlign w:val="center"/>
          </w:tcPr>
          <w:p w14:paraId="0F535EC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7DA58F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333537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FF5813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鞘籽古夷苏木</w:t>
            </w:r>
          </w:p>
        </w:tc>
        <w:tc>
          <w:tcPr>
            <w:tcW w:w="2669" w:type="dxa"/>
            <w:tcBorders>
              <w:tl2br w:val="nil"/>
              <w:tr2bl w:val="nil"/>
            </w:tcBorders>
            <w:vAlign w:val="center"/>
          </w:tcPr>
          <w:p w14:paraId="29DB966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外径：338*228*228mm；内径：240*145*135mm</w:t>
            </w:r>
          </w:p>
        </w:tc>
        <w:tc>
          <w:tcPr>
            <w:tcW w:w="844" w:type="dxa"/>
            <w:tcBorders>
              <w:tl2br w:val="nil"/>
              <w:tr2bl w:val="nil"/>
            </w:tcBorders>
            <w:vAlign w:val="center"/>
          </w:tcPr>
          <w:p w14:paraId="3C91727B">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93825FA">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889635" cy="593725"/>
                  <wp:effectExtent l="0" t="0" r="5715" b="15875"/>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24"/>
                          <a:srcRect l="2846" t="3228" r="24308" b="56857"/>
                          <a:stretch>
                            <a:fillRect/>
                          </a:stretch>
                        </pic:blipFill>
                        <pic:spPr>
                          <a:xfrm>
                            <a:off x="0" y="0"/>
                            <a:ext cx="889635" cy="593725"/>
                          </a:xfrm>
                          <a:prstGeom prst="rect">
                            <a:avLst/>
                          </a:prstGeom>
                          <a:noFill/>
                          <a:ln>
                            <a:noFill/>
                          </a:ln>
                        </pic:spPr>
                      </pic:pic>
                    </a:graphicData>
                  </a:graphic>
                </wp:inline>
              </w:drawing>
            </w:r>
          </w:p>
        </w:tc>
      </w:tr>
      <w:tr w14:paraId="3C45C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311EFC9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富万代</w:t>
            </w:r>
          </w:p>
        </w:tc>
        <w:tc>
          <w:tcPr>
            <w:tcW w:w="1637" w:type="dxa"/>
            <w:tcBorders>
              <w:tl2br w:val="nil"/>
              <w:tr2bl w:val="nil"/>
            </w:tcBorders>
            <w:vAlign w:val="center"/>
          </w:tcPr>
          <w:p w14:paraId="02E5361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650元</w:t>
            </w:r>
          </w:p>
        </w:tc>
        <w:tc>
          <w:tcPr>
            <w:tcW w:w="1638" w:type="dxa"/>
            <w:tcBorders>
              <w:tl2br w:val="nil"/>
              <w:tr2bl w:val="nil"/>
            </w:tcBorders>
            <w:vAlign w:val="center"/>
          </w:tcPr>
          <w:p w14:paraId="2E60756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400DC95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F9A385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4D144EE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鞘籽古夷苏木</w:t>
            </w:r>
          </w:p>
        </w:tc>
        <w:tc>
          <w:tcPr>
            <w:tcW w:w="2669" w:type="dxa"/>
            <w:tcBorders>
              <w:tl2br w:val="nil"/>
              <w:tr2bl w:val="nil"/>
            </w:tcBorders>
            <w:vAlign w:val="center"/>
          </w:tcPr>
          <w:p w14:paraId="372876B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外径：338*228*228mm；内径：300*185*135mm</w:t>
            </w:r>
          </w:p>
        </w:tc>
        <w:tc>
          <w:tcPr>
            <w:tcW w:w="844" w:type="dxa"/>
            <w:tcBorders>
              <w:tl2br w:val="nil"/>
              <w:tr2bl w:val="nil"/>
            </w:tcBorders>
            <w:vAlign w:val="center"/>
          </w:tcPr>
          <w:p w14:paraId="198346AF">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BFDF664">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12495" cy="621665"/>
                  <wp:effectExtent l="0" t="0" r="1905" b="698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25"/>
                          <a:srcRect l="16597" r="19306" b="58754"/>
                          <a:stretch>
                            <a:fillRect/>
                          </a:stretch>
                        </pic:blipFill>
                        <pic:spPr>
                          <a:xfrm>
                            <a:off x="0" y="0"/>
                            <a:ext cx="912495" cy="621665"/>
                          </a:xfrm>
                          <a:prstGeom prst="rect">
                            <a:avLst/>
                          </a:prstGeom>
                          <a:noFill/>
                          <a:ln>
                            <a:noFill/>
                          </a:ln>
                        </pic:spPr>
                      </pic:pic>
                    </a:graphicData>
                  </a:graphic>
                </wp:inline>
              </w:drawing>
            </w:r>
          </w:p>
        </w:tc>
      </w:tr>
      <w:tr w14:paraId="2A9C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3" w:hRule="atLeast"/>
        </w:trPr>
        <w:tc>
          <w:tcPr>
            <w:tcW w:w="1637" w:type="dxa"/>
            <w:tcBorders>
              <w:tl2br w:val="nil"/>
              <w:tr2bl w:val="nil"/>
            </w:tcBorders>
            <w:vAlign w:val="center"/>
          </w:tcPr>
          <w:p w14:paraId="1351F6D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万福长流</w:t>
            </w:r>
          </w:p>
        </w:tc>
        <w:tc>
          <w:tcPr>
            <w:tcW w:w="1637" w:type="dxa"/>
            <w:tcBorders>
              <w:tl2br w:val="nil"/>
              <w:tr2bl w:val="nil"/>
            </w:tcBorders>
            <w:vAlign w:val="center"/>
          </w:tcPr>
          <w:p w14:paraId="09CE0D8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650元</w:t>
            </w:r>
          </w:p>
        </w:tc>
        <w:tc>
          <w:tcPr>
            <w:tcW w:w="1638" w:type="dxa"/>
            <w:tcBorders>
              <w:tl2br w:val="nil"/>
              <w:tr2bl w:val="nil"/>
            </w:tcBorders>
            <w:vAlign w:val="center"/>
          </w:tcPr>
          <w:p w14:paraId="405D593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AA0CC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B0101E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419A80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白花崖豆木</w:t>
            </w:r>
          </w:p>
        </w:tc>
        <w:tc>
          <w:tcPr>
            <w:tcW w:w="2669" w:type="dxa"/>
            <w:tcBorders>
              <w:tl2br w:val="nil"/>
              <w:tr2bl w:val="nil"/>
            </w:tcBorders>
            <w:vAlign w:val="center"/>
          </w:tcPr>
          <w:p w14:paraId="7E679E8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外径：338*228*228mm；内径：290*185*140mm</w:t>
            </w:r>
          </w:p>
        </w:tc>
        <w:tc>
          <w:tcPr>
            <w:tcW w:w="844" w:type="dxa"/>
            <w:tcBorders>
              <w:tl2br w:val="nil"/>
              <w:tr2bl w:val="nil"/>
            </w:tcBorders>
            <w:vAlign w:val="center"/>
          </w:tcPr>
          <w:p w14:paraId="0A921B22">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7D30533A">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815975" cy="582295"/>
                  <wp:effectExtent l="0" t="0" r="3175" b="825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26"/>
                          <a:srcRect l="22741" t="10655" r="13407" b="54757"/>
                          <a:stretch>
                            <a:fillRect/>
                          </a:stretch>
                        </pic:blipFill>
                        <pic:spPr>
                          <a:xfrm>
                            <a:off x="0" y="0"/>
                            <a:ext cx="815975" cy="582295"/>
                          </a:xfrm>
                          <a:prstGeom prst="rect">
                            <a:avLst/>
                          </a:prstGeom>
                          <a:noFill/>
                          <a:ln>
                            <a:noFill/>
                          </a:ln>
                        </pic:spPr>
                      </pic:pic>
                    </a:graphicData>
                  </a:graphic>
                </wp:inline>
              </w:drawing>
            </w:r>
          </w:p>
        </w:tc>
      </w:tr>
      <w:tr w14:paraId="568AE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B643A5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松鹤</w:t>
            </w:r>
          </w:p>
        </w:tc>
        <w:tc>
          <w:tcPr>
            <w:tcW w:w="1637" w:type="dxa"/>
            <w:tcBorders>
              <w:tl2br w:val="nil"/>
              <w:tr2bl w:val="nil"/>
            </w:tcBorders>
            <w:vAlign w:val="center"/>
          </w:tcPr>
          <w:p w14:paraId="5B7907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662元</w:t>
            </w:r>
          </w:p>
        </w:tc>
        <w:tc>
          <w:tcPr>
            <w:tcW w:w="1638" w:type="dxa"/>
            <w:tcBorders>
              <w:tl2br w:val="nil"/>
              <w:tr2bl w:val="nil"/>
            </w:tcBorders>
            <w:vAlign w:val="center"/>
          </w:tcPr>
          <w:p w14:paraId="7AE7C20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41B5C8D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F9707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6DC8945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古夷苏木</w:t>
            </w:r>
          </w:p>
        </w:tc>
        <w:tc>
          <w:tcPr>
            <w:tcW w:w="2669" w:type="dxa"/>
            <w:tcBorders>
              <w:tl2br w:val="nil"/>
              <w:tr2bl w:val="nil"/>
            </w:tcBorders>
            <w:vAlign w:val="center"/>
          </w:tcPr>
          <w:p w14:paraId="73C4EC3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外径：338*228*228mm；内径：280*175*130mm</w:t>
            </w:r>
          </w:p>
        </w:tc>
        <w:tc>
          <w:tcPr>
            <w:tcW w:w="844" w:type="dxa"/>
            <w:tcBorders>
              <w:tl2br w:val="nil"/>
              <w:tr2bl w:val="nil"/>
            </w:tcBorders>
            <w:vAlign w:val="center"/>
          </w:tcPr>
          <w:p w14:paraId="339180D3">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36D0674">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61390" cy="584200"/>
                  <wp:effectExtent l="0" t="0" r="10160" b="635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27"/>
                          <a:srcRect l="2126" t="4536" r="22677" b="61124"/>
                          <a:stretch>
                            <a:fillRect/>
                          </a:stretch>
                        </pic:blipFill>
                        <pic:spPr>
                          <a:xfrm>
                            <a:off x="0" y="0"/>
                            <a:ext cx="961390" cy="584200"/>
                          </a:xfrm>
                          <a:prstGeom prst="rect">
                            <a:avLst/>
                          </a:prstGeom>
                          <a:noFill/>
                          <a:ln>
                            <a:noFill/>
                          </a:ln>
                        </pic:spPr>
                      </pic:pic>
                    </a:graphicData>
                  </a:graphic>
                </wp:inline>
              </w:drawing>
            </w:r>
          </w:p>
        </w:tc>
      </w:tr>
      <w:tr w14:paraId="056FF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EF07C4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松鹤延年</w:t>
            </w:r>
          </w:p>
        </w:tc>
        <w:tc>
          <w:tcPr>
            <w:tcW w:w="1637" w:type="dxa"/>
            <w:tcBorders>
              <w:tl2br w:val="nil"/>
              <w:tr2bl w:val="nil"/>
            </w:tcBorders>
            <w:vAlign w:val="center"/>
          </w:tcPr>
          <w:p w14:paraId="6CDEC7F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662元</w:t>
            </w:r>
          </w:p>
        </w:tc>
        <w:tc>
          <w:tcPr>
            <w:tcW w:w="1638" w:type="dxa"/>
            <w:tcBorders>
              <w:tl2br w:val="nil"/>
              <w:tr2bl w:val="nil"/>
            </w:tcBorders>
            <w:vAlign w:val="center"/>
          </w:tcPr>
          <w:p w14:paraId="1944782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4A9FF4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B3099B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2FAB819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风车木</w:t>
            </w:r>
          </w:p>
        </w:tc>
        <w:tc>
          <w:tcPr>
            <w:tcW w:w="2669" w:type="dxa"/>
            <w:tcBorders>
              <w:tl2br w:val="nil"/>
              <w:tr2bl w:val="nil"/>
            </w:tcBorders>
            <w:vAlign w:val="center"/>
          </w:tcPr>
          <w:p w14:paraId="3150C24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外径：338*228*228mm；内径：275*165*138mm</w:t>
            </w:r>
          </w:p>
        </w:tc>
        <w:tc>
          <w:tcPr>
            <w:tcW w:w="844" w:type="dxa"/>
            <w:tcBorders>
              <w:tl2br w:val="nil"/>
              <w:tr2bl w:val="nil"/>
            </w:tcBorders>
            <w:vAlign w:val="center"/>
          </w:tcPr>
          <w:p w14:paraId="7EEB3ADC">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AB04D1D">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28370" cy="554990"/>
                  <wp:effectExtent l="0" t="0" r="5080" b="1651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28"/>
                          <a:srcRect l="8809" t="4292" r="21011" b="59375"/>
                          <a:stretch>
                            <a:fillRect/>
                          </a:stretch>
                        </pic:blipFill>
                        <pic:spPr>
                          <a:xfrm>
                            <a:off x="0" y="0"/>
                            <a:ext cx="928370" cy="554990"/>
                          </a:xfrm>
                          <a:prstGeom prst="rect">
                            <a:avLst/>
                          </a:prstGeom>
                          <a:noFill/>
                          <a:ln>
                            <a:noFill/>
                          </a:ln>
                        </pic:spPr>
                      </pic:pic>
                    </a:graphicData>
                  </a:graphic>
                </wp:inline>
              </w:drawing>
            </w:r>
          </w:p>
        </w:tc>
      </w:tr>
      <w:tr w14:paraId="2814B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trPr>
        <w:tc>
          <w:tcPr>
            <w:tcW w:w="1637" w:type="dxa"/>
            <w:tcBorders>
              <w:tl2br w:val="nil"/>
              <w:tr2bl w:val="nil"/>
            </w:tcBorders>
            <w:vAlign w:val="center"/>
          </w:tcPr>
          <w:p w14:paraId="6E19278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鹤归</w:t>
            </w:r>
          </w:p>
        </w:tc>
        <w:tc>
          <w:tcPr>
            <w:tcW w:w="1637" w:type="dxa"/>
            <w:tcBorders>
              <w:tl2br w:val="nil"/>
              <w:tr2bl w:val="nil"/>
            </w:tcBorders>
            <w:vAlign w:val="center"/>
          </w:tcPr>
          <w:p w14:paraId="27CBD0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686元</w:t>
            </w:r>
          </w:p>
        </w:tc>
        <w:tc>
          <w:tcPr>
            <w:tcW w:w="1638" w:type="dxa"/>
            <w:tcBorders>
              <w:tl2br w:val="nil"/>
              <w:tr2bl w:val="nil"/>
            </w:tcBorders>
            <w:vAlign w:val="center"/>
          </w:tcPr>
          <w:p w14:paraId="4E1A5FD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0FAC7A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A0EB8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014432E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古夷苏木</w:t>
            </w:r>
          </w:p>
        </w:tc>
        <w:tc>
          <w:tcPr>
            <w:tcW w:w="2669" w:type="dxa"/>
            <w:tcBorders>
              <w:tl2br w:val="nil"/>
              <w:tr2bl w:val="nil"/>
            </w:tcBorders>
            <w:vAlign w:val="center"/>
          </w:tcPr>
          <w:p w14:paraId="46F7E3D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外径：338*228*228mm；内径：300*190*135mm</w:t>
            </w:r>
          </w:p>
        </w:tc>
        <w:tc>
          <w:tcPr>
            <w:tcW w:w="844" w:type="dxa"/>
            <w:tcBorders>
              <w:tl2br w:val="nil"/>
              <w:tr2bl w:val="nil"/>
            </w:tcBorders>
            <w:vAlign w:val="center"/>
          </w:tcPr>
          <w:p w14:paraId="4F1A2657">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F839678">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22020" cy="608965"/>
                  <wp:effectExtent l="0" t="0" r="11430" b="63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29"/>
                          <a:srcRect l="7063" t="2715" r="6984" b="57692"/>
                          <a:stretch>
                            <a:fillRect/>
                          </a:stretch>
                        </pic:blipFill>
                        <pic:spPr>
                          <a:xfrm>
                            <a:off x="0" y="0"/>
                            <a:ext cx="922020" cy="608965"/>
                          </a:xfrm>
                          <a:prstGeom prst="rect">
                            <a:avLst/>
                          </a:prstGeom>
                          <a:noFill/>
                          <a:ln>
                            <a:noFill/>
                          </a:ln>
                        </pic:spPr>
                      </pic:pic>
                    </a:graphicData>
                  </a:graphic>
                </wp:inline>
              </w:drawing>
            </w:r>
          </w:p>
        </w:tc>
      </w:tr>
      <w:tr w14:paraId="47438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9DC64B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吉祥如意</w:t>
            </w:r>
          </w:p>
        </w:tc>
        <w:tc>
          <w:tcPr>
            <w:tcW w:w="1637" w:type="dxa"/>
            <w:tcBorders>
              <w:tl2br w:val="nil"/>
              <w:tr2bl w:val="nil"/>
            </w:tcBorders>
            <w:vAlign w:val="center"/>
          </w:tcPr>
          <w:p w14:paraId="3F91D47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686元</w:t>
            </w:r>
          </w:p>
        </w:tc>
        <w:tc>
          <w:tcPr>
            <w:tcW w:w="1638" w:type="dxa"/>
            <w:tcBorders>
              <w:tl2br w:val="nil"/>
              <w:tr2bl w:val="nil"/>
            </w:tcBorders>
            <w:vAlign w:val="center"/>
          </w:tcPr>
          <w:p w14:paraId="456BC70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E93376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4F8093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07DC22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重蚁木</w:t>
            </w:r>
          </w:p>
        </w:tc>
        <w:tc>
          <w:tcPr>
            <w:tcW w:w="2669" w:type="dxa"/>
            <w:tcBorders>
              <w:tl2br w:val="nil"/>
              <w:tr2bl w:val="nil"/>
            </w:tcBorders>
            <w:vAlign w:val="center"/>
          </w:tcPr>
          <w:p w14:paraId="7FF64B7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外径：338*228*228mm；内径：290*175*127mm</w:t>
            </w:r>
          </w:p>
        </w:tc>
        <w:tc>
          <w:tcPr>
            <w:tcW w:w="844" w:type="dxa"/>
            <w:tcBorders>
              <w:tl2br w:val="nil"/>
              <w:tr2bl w:val="nil"/>
            </w:tcBorders>
            <w:vAlign w:val="center"/>
          </w:tcPr>
          <w:p w14:paraId="6F8A982A">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555493C">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26465" cy="590550"/>
                  <wp:effectExtent l="0" t="0" r="698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30"/>
                          <a:srcRect l="15601" r="14502" b="61313"/>
                          <a:stretch>
                            <a:fillRect/>
                          </a:stretch>
                        </pic:blipFill>
                        <pic:spPr>
                          <a:xfrm>
                            <a:off x="0" y="0"/>
                            <a:ext cx="926465" cy="590550"/>
                          </a:xfrm>
                          <a:prstGeom prst="rect">
                            <a:avLst/>
                          </a:prstGeom>
                          <a:noFill/>
                          <a:ln>
                            <a:noFill/>
                          </a:ln>
                        </pic:spPr>
                      </pic:pic>
                    </a:graphicData>
                  </a:graphic>
                </wp:inline>
              </w:drawing>
            </w:r>
          </w:p>
        </w:tc>
      </w:tr>
      <w:tr w14:paraId="75685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424E39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家业常青</w:t>
            </w:r>
          </w:p>
        </w:tc>
        <w:tc>
          <w:tcPr>
            <w:tcW w:w="1637" w:type="dxa"/>
            <w:tcBorders>
              <w:tl2br w:val="nil"/>
              <w:tr2bl w:val="nil"/>
            </w:tcBorders>
            <w:vAlign w:val="center"/>
          </w:tcPr>
          <w:p w14:paraId="7B078F7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686元</w:t>
            </w:r>
          </w:p>
        </w:tc>
        <w:tc>
          <w:tcPr>
            <w:tcW w:w="1638" w:type="dxa"/>
            <w:tcBorders>
              <w:tl2br w:val="nil"/>
              <w:tr2bl w:val="nil"/>
            </w:tcBorders>
            <w:vAlign w:val="center"/>
          </w:tcPr>
          <w:p w14:paraId="10478D0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408ABD5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DC4EF0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3C59C46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古夷苏木</w:t>
            </w:r>
          </w:p>
        </w:tc>
        <w:tc>
          <w:tcPr>
            <w:tcW w:w="2669" w:type="dxa"/>
            <w:tcBorders>
              <w:tl2br w:val="nil"/>
              <w:tr2bl w:val="nil"/>
            </w:tcBorders>
            <w:vAlign w:val="center"/>
          </w:tcPr>
          <w:p w14:paraId="1FF4651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外径：338*228*228mm；内径：280*170*140mm</w:t>
            </w:r>
          </w:p>
        </w:tc>
        <w:tc>
          <w:tcPr>
            <w:tcW w:w="844" w:type="dxa"/>
            <w:tcBorders>
              <w:tl2br w:val="nil"/>
              <w:tr2bl w:val="nil"/>
            </w:tcBorders>
            <w:vAlign w:val="center"/>
          </w:tcPr>
          <w:p w14:paraId="6453D13D">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3602B4A9">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13765" cy="589915"/>
                  <wp:effectExtent l="0" t="0" r="635" b="635"/>
                  <wp:docPr id="1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
                          <pic:cNvPicPr>
                            <a:picLocks noChangeAspect="1"/>
                          </pic:cNvPicPr>
                        </pic:nvPicPr>
                        <pic:blipFill>
                          <a:blip r:embed="rId31"/>
                          <a:srcRect l="8531" t="2252" r="22588" b="13643"/>
                          <a:stretch>
                            <a:fillRect/>
                          </a:stretch>
                        </pic:blipFill>
                        <pic:spPr>
                          <a:xfrm>
                            <a:off x="0" y="0"/>
                            <a:ext cx="913765" cy="589915"/>
                          </a:xfrm>
                          <a:prstGeom prst="rect">
                            <a:avLst/>
                          </a:prstGeom>
                          <a:noFill/>
                          <a:ln>
                            <a:noFill/>
                          </a:ln>
                        </pic:spPr>
                      </pic:pic>
                    </a:graphicData>
                  </a:graphic>
                </wp:inline>
              </w:drawing>
            </w:r>
          </w:p>
        </w:tc>
      </w:tr>
      <w:tr w14:paraId="2B7FB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6227FE9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子孙兴旺</w:t>
            </w:r>
          </w:p>
        </w:tc>
        <w:tc>
          <w:tcPr>
            <w:tcW w:w="1637" w:type="dxa"/>
            <w:tcBorders>
              <w:tl2br w:val="nil"/>
              <w:tr2bl w:val="nil"/>
            </w:tcBorders>
            <w:vAlign w:val="center"/>
          </w:tcPr>
          <w:p w14:paraId="71B6AEF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750元</w:t>
            </w:r>
          </w:p>
        </w:tc>
        <w:tc>
          <w:tcPr>
            <w:tcW w:w="1638" w:type="dxa"/>
            <w:tcBorders>
              <w:tl2br w:val="nil"/>
              <w:tr2bl w:val="nil"/>
            </w:tcBorders>
            <w:vAlign w:val="center"/>
          </w:tcPr>
          <w:p w14:paraId="75ABC03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7EFCE4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66320D9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027A7B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6D56C86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外径：338*228*228mm；内径：285*175*132mm</w:t>
            </w:r>
          </w:p>
        </w:tc>
        <w:tc>
          <w:tcPr>
            <w:tcW w:w="844" w:type="dxa"/>
            <w:tcBorders>
              <w:tl2br w:val="nil"/>
              <w:tr2bl w:val="nil"/>
            </w:tcBorders>
            <w:vAlign w:val="center"/>
          </w:tcPr>
          <w:p w14:paraId="1531C637">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5FC8B75">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21385" cy="607060"/>
                  <wp:effectExtent l="0" t="0" r="12065" b="254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32"/>
                          <a:srcRect l="15945" t="2402" r="25636" b="62857"/>
                          <a:stretch>
                            <a:fillRect/>
                          </a:stretch>
                        </pic:blipFill>
                        <pic:spPr>
                          <a:xfrm>
                            <a:off x="0" y="0"/>
                            <a:ext cx="921385" cy="607060"/>
                          </a:xfrm>
                          <a:prstGeom prst="rect">
                            <a:avLst/>
                          </a:prstGeom>
                          <a:noFill/>
                          <a:ln>
                            <a:noFill/>
                          </a:ln>
                        </pic:spPr>
                      </pic:pic>
                    </a:graphicData>
                  </a:graphic>
                </wp:inline>
              </w:drawing>
            </w:r>
          </w:p>
        </w:tc>
      </w:tr>
      <w:tr w14:paraId="17D61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1D35F4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麒麟送福</w:t>
            </w:r>
          </w:p>
        </w:tc>
        <w:tc>
          <w:tcPr>
            <w:tcW w:w="1637" w:type="dxa"/>
            <w:tcBorders>
              <w:tl2br w:val="nil"/>
              <w:tr2bl w:val="nil"/>
            </w:tcBorders>
            <w:vAlign w:val="center"/>
          </w:tcPr>
          <w:p w14:paraId="14991E9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750元</w:t>
            </w:r>
          </w:p>
        </w:tc>
        <w:tc>
          <w:tcPr>
            <w:tcW w:w="1638" w:type="dxa"/>
            <w:tcBorders>
              <w:tl2br w:val="nil"/>
              <w:tr2bl w:val="nil"/>
            </w:tcBorders>
            <w:vAlign w:val="center"/>
          </w:tcPr>
          <w:p w14:paraId="07EC714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14E2120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9CF76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6318F18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重蚁木</w:t>
            </w:r>
          </w:p>
        </w:tc>
        <w:tc>
          <w:tcPr>
            <w:tcW w:w="2669" w:type="dxa"/>
            <w:tcBorders>
              <w:tl2br w:val="nil"/>
              <w:tr2bl w:val="nil"/>
            </w:tcBorders>
            <w:vAlign w:val="center"/>
          </w:tcPr>
          <w:p w14:paraId="7C63F87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外径：338*228*228mm；内径：295*190*128mm</w:t>
            </w:r>
          </w:p>
        </w:tc>
        <w:tc>
          <w:tcPr>
            <w:tcW w:w="844" w:type="dxa"/>
            <w:tcBorders>
              <w:tl2br w:val="nil"/>
              <w:tr2bl w:val="nil"/>
            </w:tcBorders>
            <w:vAlign w:val="center"/>
          </w:tcPr>
          <w:p w14:paraId="4BE2C628">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BFF709A">
            <w:pPr>
              <w:jc w:val="center"/>
              <w:rPr>
                <w:rFonts w:ascii="仿宋_GB2312" w:hAnsi="仿宋_GB2312" w:eastAsia="仿宋_GB2312" w:cs="仿宋_GB2312"/>
                <w:snapToGrid w:val="0"/>
                <w:color w:val="000000"/>
                <w:kern w:val="0"/>
                <w:sz w:val="24"/>
              </w:rPr>
            </w:pPr>
            <w:r>
              <w:rPr>
                <w:rFonts w:ascii="Calibri" w:hAnsi="Calibri" w:eastAsia="宋体" w:cs="Times New Roman"/>
              </w:rPr>
              <w:drawing>
                <wp:inline distT="0" distB="0" distL="114300" distR="114300">
                  <wp:extent cx="946785" cy="598170"/>
                  <wp:effectExtent l="0" t="0" r="5715" b="11430"/>
                  <wp:docPr id="1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
                          <pic:cNvPicPr>
                            <a:picLocks noChangeAspect="1"/>
                          </pic:cNvPicPr>
                        </pic:nvPicPr>
                        <pic:blipFill>
                          <a:blip r:embed="rId33"/>
                          <a:srcRect l="9660" t="13748" r="16531" b="8852"/>
                          <a:stretch>
                            <a:fillRect/>
                          </a:stretch>
                        </pic:blipFill>
                        <pic:spPr>
                          <a:xfrm rot="10800000" flipV="1">
                            <a:off x="0" y="0"/>
                            <a:ext cx="946785" cy="598170"/>
                          </a:xfrm>
                          <a:prstGeom prst="rect">
                            <a:avLst/>
                          </a:prstGeom>
                          <a:noFill/>
                          <a:ln>
                            <a:noFill/>
                          </a:ln>
                        </pic:spPr>
                      </pic:pic>
                    </a:graphicData>
                  </a:graphic>
                </wp:inline>
              </w:drawing>
            </w:r>
          </w:p>
        </w:tc>
      </w:tr>
      <w:tr w14:paraId="00241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EAA206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四季常青</w:t>
            </w:r>
          </w:p>
        </w:tc>
        <w:tc>
          <w:tcPr>
            <w:tcW w:w="1637" w:type="dxa"/>
            <w:tcBorders>
              <w:tl2br w:val="nil"/>
              <w:tr2bl w:val="nil"/>
            </w:tcBorders>
            <w:vAlign w:val="center"/>
          </w:tcPr>
          <w:p w14:paraId="2BD0DAA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750元</w:t>
            </w:r>
          </w:p>
        </w:tc>
        <w:tc>
          <w:tcPr>
            <w:tcW w:w="1638" w:type="dxa"/>
            <w:tcBorders>
              <w:tl2br w:val="nil"/>
              <w:tr2bl w:val="nil"/>
            </w:tcBorders>
            <w:vAlign w:val="center"/>
          </w:tcPr>
          <w:p w14:paraId="4E18D3C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1B9C17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FCECE0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4DE652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0236A87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外径：338*228*228mm；内径：270*160*135mm</w:t>
            </w:r>
          </w:p>
        </w:tc>
        <w:tc>
          <w:tcPr>
            <w:tcW w:w="844" w:type="dxa"/>
            <w:tcBorders>
              <w:tl2br w:val="nil"/>
              <w:tr2bl w:val="nil"/>
            </w:tcBorders>
            <w:vAlign w:val="center"/>
          </w:tcPr>
          <w:p w14:paraId="7B811328">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30C0FA5">
            <w:pPr>
              <w:jc w:val="center"/>
              <w:rPr>
                <w:rFonts w:ascii="仿宋_GB2312" w:hAnsi="仿宋_GB2312" w:eastAsia="仿宋_GB2312" w:cs="仿宋_GB2312"/>
                <w:snapToGrid w:val="0"/>
                <w:color w:val="000000"/>
                <w:kern w:val="0"/>
                <w:sz w:val="24"/>
              </w:rPr>
            </w:pPr>
            <w:r>
              <w:drawing>
                <wp:inline distT="0" distB="0" distL="114300" distR="114300">
                  <wp:extent cx="897890" cy="525780"/>
                  <wp:effectExtent l="0" t="0" r="0" b="762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34"/>
                          <a:srcRect l="-1118" t="-1916" r="-10753" b="-579"/>
                          <a:stretch>
                            <a:fillRect/>
                          </a:stretch>
                        </pic:blipFill>
                        <pic:spPr>
                          <a:xfrm>
                            <a:off x="0" y="0"/>
                            <a:ext cx="897890" cy="525780"/>
                          </a:xfrm>
                          <a:prstGeom prst="rect">
                            <a:avLst/>
                          </a:prstGeom>
                          <a:noFill/>
                          <a:ln>
                            <a:noFill/>
                          </a:ln>
                        </pic:spPr>
                      </pic:pic>
                    </a:graphicData>
                  </a:graphic>
                </wp:inline>
              </w:drawing>
            </w:r>
          </w:p>
        </w:tc>
      </w:tr>
      <w:tr w14:paraId="78AD4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F65C8B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九五至尊龙</w:t>
            </w:r>
          </w:p>
        </w:tc>
        <w:tc>
          <w:tcPr>
            <w:tcW w:w="1637" w:type="dxa"/>
            <w:tcBorders>
              <w:tl2br w:val="nil"/>
              <w:tr2bl w:val="nil"/>
            </w:tcBorders>
            <w:vAlign w:val="center"/>
          </w:tcPr>
          <w:p w14:paraId="293B1DA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850元</w:t>
            </w:r>
          </w:p>
        </w:tc>
        <w:tc>
          <w:tcPr>
            <w:tcW w:w="1638" w:type="dxa"/>
            <w:tcBorders>
              <w:tl2br w:val="nil"/>
              <w:tr2bl w:val="nil"/>
            </w:tcBorders>
            <w:vAlign w:val="center"/>
          </w:tcPr>
          <w:p w14:paraId="4A55C10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3096D30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121148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59407D9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3495640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外径：338*228*228mm；内径：280*170*137mm</w:t>
            </w:r>
          </w:p>
        </w:tc>
        <w:tc>
          <w:tcPr>
            <w:tcW w:w="844" w:type="dxa"/>
            <w:tcBorders>
              <w:tl2br w:val="nil"/>
              <w:tr2bl w:val="nil"/>
            </w:tcBorders>
            <w:vAlign w:val="center"/>
          </w:tcPr>
          <w:p w14:paraId="34975861">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ED8BCCE">
            <w:pPr>
              <w:jc w:val="center"/>
              <w:rPr>
                <w:rFonts w:ascii="仿宋_GB2312" w:hAnsi="仿宋_GB2312" w:eastAsia="仿宋_GB2312" w:cs="仿宋_GB2312"/>
                <w:snapToGrid w:val="0"/>
                <w:color w:val="000000"/>
                <w:kern w:val="0"/>
                <w:sz w:val="24"/>
              </w:rPr>
            </w:pPr>
            <w:r>
              <w:drawing>
                <wp:inline distT="0" distB="0" distL="114300" distR="114300">
                  <wp:extent cx="975995" cy="637540"/>
                  <wp:effectExtent l="0" t="0" r="14605" b="1016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35"/>
                          <a:srcRect l="-3453" t="-247" r="-5213" b="431"/>
                          <a:stretch>
                            <a:fillRect/>
                          </a:stretch>
                        </pic:blipFill>
                        <pic:spPr>
                          <a:xfrm>
                            <a:off x="0" y="0"/>
                            <a:ext cx="975995" cy="637540"/>
                          </a:xfrm>
                          <a:prstGeom prst="rect">
                            <a:avLst/>
                          </a:prstGeom>
                          <a:noFill/>
                          <a:ln>
                            <a:noFill/>
                          </a:ln>
                        </pic:spPr>
                      </pic:pic>
                    </a:graphicData>
                  </a:graphic>
                </wp:inline>
              </w:drawing>
            </w:r>
          </w:p>
        </w:tc>
      </w:tr>
      <w:tr w14:paraId="08C6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67F84B1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九五至尊凤</w:t>
            </w:r>
          </w:p>
        </w:tc>
        <w:tc>
          <w:tcPr>
            <w:tcW w:w="1637" w:type="dxa"/>
            <w:tcBorders>
              <w:tl2br w:val="nil"/>
              <w:tr2bl w:val="nil"/>
            </w:tcBorders>
            <w:vAlign w:val="center"/>
          </w:tcPr>
          <w:p w14:paraId="1D42840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850元</w:t>
            </w:r>
          </w:p>
        </w:tc>
        <w:tc>
          <w:tcPr>
            <w:tcW w:w="1638" w:type="dxa"/>
            <w:tcBorders>
              <w:tl2br w:val="nil"/>
              <w:tr2bl w:val="nil"/>
            </w:tcBorders>
            <w:vAlign w:val="center"/>
          </w:tcPr>
          <w:p w14:paraId="4966F4E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1DCAEBD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E39DAD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605FEFB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0F8B614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外径：338*228*228mm；内径：280*170*137mm</w:t>
            </w:r>
          </w:p>
        </w:tc>
        <w:tc>
          <w:tcPr>
            <w:tcW w:w="844" w:type="dxa"/>
            <w:tcBorders>
              <w:tl2br w:val="nil"/>
              <w:tr2bl w:val="nil"/>
            </w:tcBorders>
            <w:vAlign w:val="center"/>
          </w:tcPr>
          <w:p w14:paraId="43C174AD">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22202CC">
            <w:pPr>
              <w:jc w:val="center"/>
              <w:rPr>
                <w:rFonts w:ascii="仿宋_GB2312" w:hAnsi="仿宋_GB2312" w:eastAsia="仿宋_GB2312" w:cs="仿宋_GB2312"/>
                <w:snapToGrid w:val="0"/>
                <w:color w:val="000000"/>
                <w:kern w:val="0"/>
                <w:sz w:val="24"/>
              </w:rPr>
            </w:pPr>
            <w:r>
              <w:drawing>
                <wp:inline distT="0" distB="0" distL="114300" distR="114300">
                  <wp:extent cx="897890" cy="583565"/>
                  <wp:effectExtent l="0" t="0" r="16510" b="698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6"/>
                          <a:stretch>
                            <a:fillRect/>
                          </a:stretch>
                        </pic:blipFill>
                        <pic:spPr>
                          <a:xfrm>
                            <a:off x="0" y="0"/>
                            <a:ext cx="897890" cy="583565"/>
                          </a:xfrm>
                          <a:prstGeom prst="rect">
                            <a:avLst/>
                          </a:prstGeom>
                          <a:noFill/>
                          <a:ln>
                            <a:noFill/>
                          </a:ln>
                        </pic:spPr>
                      </pic:pic>
                    </a:graphicData>
                  </a:graphic>
                </wp:inline>
              </w:drawing>
            </w:r>
          </w:p>
        </w:tc>
      </w:tr>
      <w:tr w14:paraId="2547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381227C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福满楼</w:t>
            </w:r>
          </w:p>
        </w:tc>
        <w:tc>
          <w:tcPr>
            <w:tcW w:w="1637" w:type="dxa"/>
            <w:tcBorders>
              <w:tl2br w:val="nil"/>
              <w:tr2bl w:val="nil"/>
            </w:tcBorders>
            <w:vAlign w:val="center"/>
          </w:tcPr>
          <w:p w14:paraId="6C807CA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850元</w:t>
            </w:r>
          </w:p>
        </w:tc>
        <w:tc>
          <w:tcPr>
            <w:tcW w:w="1638" w:type="dxa"/>
            <w:tcBorders>
              <w:tl2br w:val="nil"/>
              <w:tr2bl w:val="nil"/>
            </w:tcBorders>
            <w:vAlign w:val="center"/>
          </w:tcPr>
          <w:p w14:paraId="364CFBA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0F43F7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97D151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tcBorders>
              <w:left w:val="single" w:color="auto" w:sz="4" w:space="0"/>
              <w:tl2br w:val="nil"/>
              <w:tr2bl w:val="nil"/>
            </w:tcBorders>
            <w:shd w:val="clear" w:color="auto" w:fill="auto"/>
            <w:vAlign w:val="center"/>
          </w:tcPr>
          <w:p w14:paraId="3017EB4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5524E93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外径：338*228*228mm；内径：240*145*135mm</w:t>
            </w:r>
          </w:p>
        </w:tc>
        <w:tc>
          <w:tcPr>
            <w:tcW w:w="844" w:type="dxa"/>
            <w:tcBorders>
              <w:tl2br w:val="nil"/>
              <w:tr2bl w:val="nil"/>
            </w:tcBorders>
            <w:vAlign w:val="center"/>
          </w:tcPr>
          <w:p w14:paraId="701A83A0">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50B92F6">
            <w:pPr>
              <w:jc w:val="center"/>
              <w:rPr>
                <w:rFonts w:ascii="仿宋_GB2312" w:hAnsi="仿宋_GB2312" w:eastAsia="仿宋_GB2312" w:cs="仿宋_GB2312"/>
                <w:snapToGrid w:val="0"/>
                <w:color w:val="000000"/>
                <w:kern w:val="0"/>
                <w:sz w:val="24"/>
              </w:rPr>
            </w:pPr>
            <w:r>
              <w:drawing>
                <wp:inline distT="0" distB="0" distL="114300" distR="114300">
                  <wp:extent cx="862330" cy="567055"/>
                  <wp:effectExtent l="0" t="0" r="13970" b="444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37"/>
                          <a:stretch>
                            <a:fillRect/>
                          </a:stretch>
                        </pic:blipFill>
                        <pic:spPr>
                          <a:xfrm>
                            <a:off x="0" y="0"/>
                            <a:ext cx="862330" cy="567055"/>
                          </a:xfrm>
                          <a:prstGeom prst="rect">
                            <a:avLst/>
                          </a:prstGeom>
                          <a:noFill/>
                          <a:ln>
                            <a:noFill/>
                          </a:ln>
                        </pic:spPr>
                      </pic:pic>
                    </a:graphicData>
                  </a:graphic>
                </wp:inline>
              </w:drawing>
            </w:r>
          </w:p>
        </w:tc>
      </w:tr>
      <w:tr w14:paraId="49E9F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4B0E9B8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洪福齐天</w:t>
            </w:r>
          </w:p>
        </w:tc>
        <w:tc>
          <w:tcPr>
            <w:tcW w:w="1637" w:type="dxa"/>
            <w:tcBorders>
              <w:tl2br w:val="nil"/>
              <w:tr2bl w:val="nil"/>
            </w:tcBorders>
            <w:vAlign w:val="center"/>
          </w:tcPr>
          <w:p w14:paraId="7D8A6BE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1808元</w:t>
            </w:r>
          </w:p>
        </w:tc>
        <w:tc>
          <w:tcPr>
            <w:tcW w:w="1638" w:type="dxa"/>
            <w:tcBorders>
              <w:tl2br w:val="nil"/>
              <w:tr2bl w:val="nil"/>
            </w:tcBorders>
            <w:vAlign w:val="center"/>
          </w:tcPr>
          <w:p w14:paraId="3B5E018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A68D05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7E123EF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60E1159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0D3139C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外径：340*230*230mm；内径：280*170*130mm</w:t>
            </w:r>
          </w:p>
        </w:tc>
        <w:tc>
          <w:tcPr>
            <w:tcW w:w="844" w:type="dxa"/>
            <w:tcBorders>
              <w:tl2br w:val="nil"/>
              <w:tr2bl w:val="nil"/>
            </w:tcBorders>
            <w:vAlign w:val="center"/>
          </w:tcPr>
          <w:p w14:paraId="0CD16F7C">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3363A61">
            <w:pPr>
              <w:jc w:val="center"/>
              <w:rPr>
                <w:rFonts w:ascii="仿宋_GB2312" w:hAnsi="仿宋_GB2312" w:eastAsia="仿宋_GB2312" w:cs="仿宋_GB2312"/>
                <w:snapToGrid w:val="0"/>
                <w:color w:val="000000"/>
                <w:kern w:val="0"/>
                <w:sz w:val="24"/>
              </w:rPr>
            </w:pPr>
            <w:r>
              <w:rPr>
                <w:rFonts w:hint="eastAsia" w:eastAsia="宋体"/>
              </w:rPr>
              <w:drawing>
                <wp:inline distT="0" distB="0" distL="114300" distR="114300">
                  <wp:extent cx="958850" cy="591820"/>
                  <wp:effectExtent l="0" t="0" r="12700" b="17780"/>
                  <wp:docPr id="149" name="图片 149" descr="微信图片_20250922112956_86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微信图片_20250922112956_86_54"/>
                          <pic:cNvPicPr>
                            <a:picLocks noChangeAspect="1"/>
                          </pic:cNvPicPr>
                        </pic:nvPicPr>
                        <pic:blipFill>
                          <a:blip r:embed="rId38"/>
                          <a:srcRect r="517"/>
                          <a:stretch>
                            <a:fillRect/>
                          </a:stretch>
                        </pic:blipFill>
                        <pic:spPr>
                          <a:xfrm>
                            <a:off x="0" y="0"/>
                            <a:ext cx="958850" cy="591820"/>
                          </a:xfrm>
                          <a:prstGeom prst="rect">
                            <a:avLst/>
                          </a:prstGeom>
                          <a:noFill/>
                          <a:ln>
                            <a:noFill/>
                          </a:ln>
                        </pic:spPr>
                      </pic:pic>
                    </a:graphicData>
                  </a:graphic>
                </wp:inline>
              </w:drawing>
            </w:r>
          </w:p>
        </w:tc>
      </w:tr>
      <w:tr w14:paraId="15BFC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447378E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驾鹤</w:t>
            </w:r>
          </w:p>
        </w:tc>
        <w:tc>
          <w:tcPr>
            <w:tcW w:w="1637" w:type="dxa"/>
            <w:tcBorders>
              <w:tl2br w:val="nil"/>
              <w:tr2bl w:val="nil"/>
            </w:tcBorders>
            <w:vAlign w:val="center"/>
          </w:tcPr>
          <w:p w14:paraId="0B68564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1808元</w:t>
            </w:r>
          </w:p>
        </w:tc>
        <w:tc>
          <w:tcPr>
            <w:tcW w:w="1638" w:type="dxa"/>
            <w:tcBorders>
              <w:tl2br w:val="nil"/>
              <w:tr2bl w:val="nil"/>
            </w:tcBorders>
            <w:vAlign w:val="center"/>
          </w:tcPr>
          <w:p w14:paraId="2F51A1A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708266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ABAB3C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3BC4A30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1DDDB37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外径：340*230*230mm；内径：290*180*140mm</w:t>
            </w:r>
          </w:p>
        </w:tc>
        <w:tc>
          <w:tcPr>
            <w:tcW w:w="844" w:type="dxa"/>
            <w:tcBorders>
              <w:tl2br w:val="nil"/>
              <w:tr2bl w:val="nil"/>
            </w:tcBorders>
            <w:vAlign w:val="center"/>
          </w:tcPr>
          <w:p w14:paraId="22473C26">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E29241F">
            <w:pPr>
              <w:jc w:val="center"/>
              <w:rPr>
                <w:rFonts w:ascii="仿宋_GB2312" w:hAnsi="仿宋_GB2312" w:eastAsia="仿宋_GB2312" w:cs="仿宋_GB2312"/>
                <w:snapToGrid w:val="0"/>
                <w:color w:val="000000"/>
                <w:kern w:val="0"/>
                <w:sz w:val="24"/>
              </w:rPr>
            </w:pPr>
            <w:r>
              <w:rPr>
                <w:rFonts w:hint="eastAsia" w:eastAsia="宋体"/>
              </w:rPr>
              <w:drawing>
                <wp:inline distT="0" distB="0" distL="114300" distR="114300">
                  <wp:extent cx="1036320" cy="622935"/>
                  <wp:effectExtent l="0" t="0" r="11430" b="5715"/>
                  <wp:docPr id="150" name="图片 150" descr="微信图片_20250922112948_85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微信图片_20250922112948_85_54"/>
                          <pic:cNvPicPr>
                            <a:picLocks noChangeAspect="1"/>
                          </pic:cNvPicPr>
                        </pic:nvPicPr>
                        <pic:blipFill>
                          <a:blip r:embed="rId39"/>
                          <a:stretch>
                            <a:fillRect/>
                          </a:stretch>
                        </pic:blipFill>
                        <pic:spPr>
                          <a:xfrm>
                            <a:off x="0" y="0"/>
                            <a:ext cx="1036320" cy="622935"/>
                          </a:xfrm>
                          <a:prstGeom prst="rect">
                            <a:avLst/>
                          </a:prstGeom>
                          <a:noFill/>
                          <a:ln>
                            <a:noFill/>
                          </a:ln>
                        </pic:spPr>
                      </pic:pic>
                    </a:graphicData>
                  </a:graphic>
                </wp:inline>
              </w:drawing>
            </w:r>
          </w:p>
        </w:tc>
      </w:tr>
      <w:tr w14:paraId="487E4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7B94559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孝道</w:t>
            </w:r>
          </w:p>
        </w:tc>
        <w:tc>
          <w:tcPr>
            <w:tcW w:w="1637" w:type="dxa"/>
            <w:tcBorders>
              <w:tl2br w:val="nil"/>
              <w:tr2bl w:val="nil"/>
            </w:tcBorders>
            <w:vAlign w:val="center"/>
          </w:tcPr>
          <w:p w14:paraId="49C8FF6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1808元</w:t>
            </w:r>
          </w:p>
        </w:tc>
        <w:tc>
          <w:tcPr>
            <w:tcW w:w="1638" w:type="dxa"/>
            <w:tcBorders>
              <w:tl2br w:val="nil"/>
              <w:tr2bl w:val="nil"/>
            </w:tcBorders>
            <w:vAlign w:val="center"/>
          </w:tcPr>
          <w:p w14:paraId="5CF7BD7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3E0C925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0B0A9C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7029B7A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非洲紫檀</w:t>
            </w:r>
          </w:p>
        </w:tc>
        <w:tc>
          <w:tcPr>
            <w:tcW w:w="2669" w:type="dxa"/>
            <w:tcBorders>
              <w:tl2br w:val="nil"/>
              <w:tr2bl w:val="nil"/>
            </w:tcBorders>
            <w:vAlign w:val="center"/>
          </w:tcPr>
          <w:p w14:paraId="08E58ED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外径：340*230*230mm；内径：270*160*130mm</w:t>
            </w:r>
          </w:p>
        </w:tc>
        <w:tc>
          <w:tcPr>
            <w:tcW w:w="844" w:type="dxa"/>
            <w:tcBorders>
              <w:tl2br w:val="nil"/>
              <w:tr2bl w:val="nil"/>
            </w:tcBorders>
            <w:vAlign w:val="center"/>
          </w:tcPr>
          <w:p w14:paraId="40C51C38">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001C30F">
            <w:pPr>
              <w:jc w:val="center"/>
              <w:rPr>
                <w:rFonts w:ascii="仿宋_GB2312" w:hAnsi="仿宋_GB2312" w:eastAsia="仿宋_GB2312" w:cs="仿宋_GB2312"/>
                <w:snapToGrid w:val="0"/>
                <w:color w:val="000000"/>
                <w:kern w:val="0"/>
                <w:sz w:val="24"/>
              </w:rPr>
            </w:pPr>
            <w:r>
              <w:drawing>
                <wp:inline distT="0" distB="0" distL="114300" distR="114300">
                  <wp:extent cx="735330" cy="504190"/>
                  <wp:effectExtent l="0" t="0" r="7620" b="1016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40"/>
                          <a:stretch>
                            <a:fillRect/>
                          </a:stretch>
                        </pic:blipFill>
                        <pic:spPr>
                          <a:xfrm>
                            <a:off x="0" y="0"/>
                            <a:ext cx="735330" cy="504190"/>
                          </a:xfrm>
                          <a:prstGeom prst="rect">
                            <a:avLst/>
                          </a:prstGeom>
                          <a:noFill/>
                          <a:ln>
                            <a:noFill/>
                          </a:ln>
                        </pic:spPr>
                      </pic:pic>
                    </a:graphicData>
                  </a:graphic>
                </wp:inline>
              </w:drawing>
            </w:r>
          </w:p>
        </w:tc>
      </w:tr>
      <w:tr w14:paraId="4A875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93E43D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龙腾盛世</w:t>
            </w:r>
          </w:p>
        </w:tc>
        <w:tc>
          <w:tcPr>
            <w:tcW w:w="1637" w:type="dxa"/>
            <w:tcBorders>
              <w:tl2br w:val="nil"/>
              <w:tr2bl w:val="nil"/>
            </w:tcBorders>
            <w:vAlign w:val="center"/>
          </w:tcPr>
          <w:p w14:paraId="1E98DBB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1966元</w:t>
            </w:r>
          </w:p>
        </w:tc>
        <w:tc>
          <w:tcPr>
            <w:tcW w:w="1638" w:type="dxa"/>
            <w:tcBorders>
              <w:tl2br w:val="nil"/>
              <w:tr2bl w:val="nil"/>
            </w:tcBorders>
            <w:vAlign w:val="center"/>
          </w:tcPr>
          <w:p w14:paraId="1C43B38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5778B8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9AEC44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33587AC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染料紫檀</w:t>
            </w:r>
          </w:p>
        </w:tc>
        <w:tc>
          <w:tcPr>
            <w:tcW w:w="2669" w:type="dxa"/>
            <w:tcBorders>
              <w:tl2br w:val="nil"/>
              <w:tr2bl w:val="nil"/>
            </w:tcBorders>
            <w:vAlign w:val="center"/>
          </w:tcPr>
          <w:p w14:paraId="1F8A874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外径：340*230*230mm；内径：270*160*130mm</w:t>
            </w:r>
          </w:p>
        </w:tc>
        <w:tc>
          <w:tcPr>
            <w:tcW w:w="844" w:type="dxa"/>
            <w:tcBorders>
              <w:tl2br w:val="nil"/>
              <w:tr2bl w:val="nil"/>
            </w:tcBorders>
            <w:vAlign w:val="center"/>
          </w:tcPr>
          <w:p w14:paraId="15ACEFBA">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E4A042D">
            <w:pPr>
              <w:jc w:val="center"/>
              <w:rPr>
                <w:rFonts w:ascii="仿宋_GB2312" w:hAnsi="仿宋_GB2312" w:eastAsia="仿宋_GB2312" w:cs="仿宋_GB2312"/>
                <w:snapToGrid w:val="0"/>
                <w:color w:val="000000"/>
                <w:kern w:val="0"/>
                <w:sz w:val="24"/>
              </w:rPr>
            </w:pPr>
            <w:r>
              <w:drawing>
                <wp:inline distT="0" distB="0" distL="114300" distR="114300">
                  <wp:extent cx="745490" cy="463550"/>
                  <wp:effectExtent l="0" t="0" r="16510" b="1270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41"/>
                          <a:stretch>
                            <a:fillRect/>
                          </a:stretch>
                        </pic:blipFill>
                        <pic:spPr>
                          <a:xfrm>
                            <a:off x="0" y="0"/>
                            <a:ext cx="745490" cy="463550"/>
                          </a:xfrm>
                          <a:prstGeom prst="rect">
                            <a:avLst/>
                          </a:prstGeom>
                          <a:noFill/>
                          <a:ln>
                            <a:noFill/>
                          </a:ln>
                        </pic:spPr>
                      </pic:pic>
                    </a:graphicData>
                  </a:graphic>
                </wp:inline>
              </w:drawing>
            </w:r>
          </w:p>
        </w:tc>
      </w:tr>
      <w:tr w14:paraId="4F081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D34B5D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安居</w:t>
            </w:r>
          </w:p>
        </w:tc>
        <w:tc>
          <w:tcPr>
            <w:tcW w:w="1637" w:type="dxa"/>
            <w:tcBorders>
              <w:tl2br w:val="nil"/>
              <w:tr2bl w:val="nil"/>
            </w:tcBorders>
            <w:vAlign w:val="center"/>
          </w:tcPr>
          <w:p w14:paraId="6E63DC0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1966元</w:t>
            </w:r>
          </w:p>
        </w:tc>
        <w:tc>
          <w:tcPr>
            <w:tcW w:w="1638" w:type="dxa"/>
            <w:tcBorders>
              <w:tl2br w:val="nil"/>
              <w:tr2bl w:val="nil"/>
            </w:tcBorders>
            <w:vAlign w:val="center"/>
          </w:tcPr>
          <w:p w14:paraId="3D1F2AC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880FF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D8DBB4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487594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柒料紫檀</w:t>
            </w:r>
          </w:p>
        </w:tc>
        <w:tc>
          <w:tcPr>
            <w:tcW w:w="2669" w:type="dxa"/>
            <w:tcBorders>
              <w:tl2br w:val="nil"/>
              <w:tr2bl w:val="nil"/>
            </w:tcBorders>
            <w:vAlign w:val="center"/>
          </w:tcPr>
          <w:p w14:paraId="08C3C59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外径：340*230*230mm；内径：260*150*140mm</w:t>
            </w:r>
          </w:p>
        </w:tc>
        <w:tc>
          <w:tcPr>
            <w:tcW w:w="844" w:type="dxa"/>
            <w:tcBorders>
              <w:tl2br w:val="nil"/>
              <w:tr2bl w:val="nil"/>
            </w:tcBorders>
            <w:vAlign w:val="center"/>
          </w:tcPr>
          <w:p w14:paraId="160D7738">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024675A">
            <w:pPr>
              <w:jc w:val="center"/>
              <w:rPr>
                <w:rFonts w:ascii="仿宋_GB2312" w:hAnsi="仿宋_GB2312" w:eastAsia="仿宋_GB2312" w:cs="仿宋_GB2312"/>
                <w:snapToGrid w:val="0"/>
                <w:color w:val="000000"/>
                <w:kern w:val="0"/>
                <w:sz w:val="24"/>
              </w:rPr>
            </w:pPr>
            <w:r>
              <w:drawing>
                <wp:inline distT="0" distB="0" distL="114300" distR="114300">
                  <wp:extent cx="750570" cy="525145"/>
                  <wp:effectExtent l="0" t="0" r="11430" b="825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42"/>
                          <a:stretch>
                            <a:fillRect/>
                          </a:stretch>
                        </pic:blipFill>
                        <pic:spPr>
                          <a:xfrm>
                            <a:off x="0" y="0"/>
                            <a:ext cx="750570" cy="525145"/>
                          </a:xfrm>
                          <a:prstGeom prst="rect">
                            <a:avLst/>
                          </a:prstGeom>
                          <a:noFill/>
                          <a:ln>
                            <a:noFill/>
                          </a:ln>
                        </pic:spPr>
                      </pic:pic>
                    </a:graphicData>
                  </a:graphic>
                </wp:inline>
              </w:drawing>
            </w:r>
          </w:p>
        </w:tc>
      </w:tr>
      <w:tr w14:paraId="0BE4B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88" w:hRule="atLeast"/>
        </w:trPr>
        <w:tc>
          <w:tcPr>
            <w:tcW w:w="1637" w:type="dxa"/>
            <w:tcBorders>
              <w:tl2br w:val="nil"/>
              <w:tr2bl w:val="nil"/>
            </w:tcBorders>
            <w:vAlign w:val="center"/>
          </w:tcPr>
          <w:p w14:paraId="092CC7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凤舞九天</w:t>
            </w:r>
          </w:p>
        </w:tc>
        <w:tc>
          <w:tcPr>
            <w:tcW w:w="1637" w:type="dxa"/>
            <w:tcBorders>
              <w:tl2br w:val="nil"/>
              <w:tr2bl w:val="nil"/>
            </w:tcBorders>
            <w:vAlign w:val="center"/>
          </w:tcPr>
          <w:p w14:paraId="1065920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1966元</w:t>
            </w:r>
          </w:p>
        </w:tc>
        <w:tc>
          <w:tcPr>
            <w:tcW w:w="1638" w:type="dxa"/>
            <w:tcBorders>
              <w:tl2br w:val="nil"/>
              <w:tr2bl w:val="nil"/>
            </w:tcBorders>
            <w:vAlign w:val="center"/>
          </w:tcPr>
          <w:p w14:paraId="658E248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5E66C1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3E8A0A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08B2EBC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染料紫檀</w:t>
            </w:r>
          </w:p>
        </w:tc>
        <w:tc>
          <w:tcPr>
            <w:tcW w:w="2669" w:type="dxa"/>
            <w:tcBorders>
              <w:tl2br w:val="nil"/>
              <w:tr2bl w:val="nil"/>
            </w:tcBorders>
            <w:vAlign w:val="center"/>
          </w:tcPr>
          <w:p w14:paraId="766E4B0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外径：340*230*230mm；内径：260*150*130mm</w:t>
            </w:r>
          </w:p>
        </w:tc>
        <w:tc>
          <w:tcPr>
            <w:tcW w:w="844" w:type="dxa"/>
            <w:tcBorders>
              <w:tl2br w:val="nil"/>
              <w:tr2bl w:val="nil"/>
            </w:tcBorders>
            <w:vAlign w:val="center"/>
          </w:tcPr>
          <w:p w14:paraId="6E1D7382">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AD46B80">
            <w:pPr>
              <w:jc w:val="center"/>
              <w:rPr>
                <w:rFonts w:ascii="仿宋_GB2312" w:hAnsi="仿宋_GB2312" w:eastAsia="仿宋_GB2312" w:cs="仿宋_GB2312"/>
                <w:snapToGrid w:val="0"/>
                <w:color w:val="000000"/>
                <w:kern w:val="0"/>
                <w:sz w:val="24"/>
              </w:rPr>
            </w:pPr>
            <w:r>
              <w:drawing>
                <wp:inline distT="0" distB="0" distL="114300" distR="114300">
                  <wp:extent cx="798195" cy="527685"/>
                  <wp:effectExtent l="0" t="0" r="1905" b="571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43"/>
                          <a:stretch>
                            <a:fillRect/>
                          </a:stretch>
                        </pic:blipFill>
                        <pic:spPr>
                          <a:xfrm>
                            <a:off x="0" y="0"/>
                            <a:ext cx="798195" cy="527685"/>
                          </a:xfrm>
                          <a:prstGeom prst="rect">
                            <a:avLst/>
                          </a:prstGeom>
                          <a:noFill/>
                          <a:ln>
                            <a:noFill/>
                          </a:ln>
                        </pic:spPr>
                      </pic:pic>
                    </a:graphicData>
                  </a:graphic>
                </wp:inline>
              </w:drawing>
            </w:r>
          </w:p>
        </w:tc>
      </w:tr>
      <w:tr w14:paraId="5B098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08F69D3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风水宝地</w:t>
            </w:r>
          </w:p>
        </w:tc>
        <w:tc>
          <w:tcPr>
            <w:tcW w:w="1637" w:type="dxa"/>
            <w:tcBorders>
              <w:tl2br w:val="nil"/>
              <w:tr2bl w:val="nil"/>
            </w:tcBorders>
            <w:vAlign w:val="center"/>
          </w:tcPr>
          <w:p w14:paraId="79A2B70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1999元</w:t>
            </w:r>
          </w:p>
        </w:tc>
        <w:tc>
          <w:tcPr>
            <w:tcW w:w="1638" w:type="dxa"/>
            <w:tcBorders>
              <w:tl2br w:val="nil"/>
              <w:tr2bl w:val="nil"/>
            </w:tcBorders>
            <w:vAlign w:val="center"/>
          </w:tcPr>
          <w:p w14:paraId="290102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13B350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31F9FC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100D17F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大果紫檀</w:t>
            </w:r>
          </w:p>
        </w:tc>
        <w:tc>
          <w:tcPr>
            <w:tcW w:w="2669" w:type="dxa"/>
            <w:tcBorders>
              <w:tl2br w:val="nil"/>
              <w:tr2bl w:val="nil"/>
            </w:tcBorders>
            <w:vAlign w:val="center"/>
          </w:tcPr>
          <w:p w14:paraId="4B5E39B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外径：340*230*230mm；内径：270*170*140mm</w:t>
            </w:r>
          </w:p>
        </w:tc>
        <w:tc>
          <w:tcPr>
            <w:tcW w:w="844" w:type="dxa"/>
            <w:tcBorders>
              <w:tl2br w:val="nil"/>
              <w:tr2bl w:val="nil"/>
            </w:tcBorders>
            <w:vAlign w:val="center"/>
          </w:tcPr>
          <w:p w14:paraId="1C85A388">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10F4C77">
            <w:pPr>
              <w:jc w:val="center"/>
              <w:rPr>
                <w:rFonts w:ascii="仿宋_GB2312" w:hAnsi="仿宋_GB2312" w:eastAsia="仿宋_GB2312" w:cs="仿宋_GB2312"/>
                <w:snapToGrid w:val="0"/>
                <w:color w:val="000000"/>
                <w:kern w:val="0"/>
                <w:sz w:val="24"/>
              </w:rPr>
            </w:pPr>
            <w:r>
              <w:drawing>
                <wp:inline distT="0" distB="0" distL="114300" distR="114300">
                  <wp:extent cx="789305" cy="503555"/>
                  <wp:effectExtent l="0" t="0" r="10795" b="1079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44"/>
                          <a:stretch>
                            <a:fillRect/>
                          </a:stretch>
                        </pic:blipFill>
                        <pic:spPr>
                          <a:xfrm>
                            <a:off x="0" y="0"/>
                            <a:ext cx="789305" cy="503555"/>
                          </a:xfrm>
                          <a:prstGeom prst="rect">
                            <a:avLst/>
                          </a:prstGeom>
                          <a:noFill/>
                          <a:ln>
                            <a:noFill/>
                          </a:ln>
                        </pic:spPr>
                      </pic:pic>
                    </a:graphicData>
                  </a:graphic>
                </wp:inline>
              </w:drawing>
            </w:r>
          </w:p>
        </w:tc>
      </w:tr>
      <w:tr w14:paraId="79D55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033EB27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孝感天地</w:t>
            </w:r>
          </w:p>
        </w:tc>
        <w:tc>
          <w:tcPr>
            <w:tcW w:w="1637" w:type="dxa"/>
            <w:tcBorders>
              <w:tl2br w:val="nil"/>
              <w:tr2bl w:val="nil"/>
            </w:tcBorders>
            <w:vAlign w:val="center"/>
          </w:tcPr>
          <w:p w14:paraId="4E4C32A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1999元</w:t>
            </w:r>
          </w:p>
        </w:tc>
        <w:tc>
          <w:tcPr>
            <w:tcW w:w="1638" w:type="dxa"/>
            <w:tcBorders>
              <w:tl2br w:val="nil"/>
              <w:tr2bl w:val="nil"/>
            </w:tcBorders>
            <w:vAlign w:val="center"/>
          </w:tcPr>
          <w:p w14:paraId="7725070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481491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7365D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56186B5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大果紫檀</w:t>
            </w:r>
          </w:p>
        </w:tc>
        <w:tc>
          <w:tcPr>
            <w:tcW w:w="2669" w:type="dxa"/>
            <w:tcBorders>
              <w:tl2br w:val="nil"/>
              <w:tr2bl w:val="nil"/>
            </w:tcBorders>
            <w:vAlign w:val="center"/>
          </w:tcPr>
          <w:p w14:paraId="4B3E0FC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外径：340*230*230mm；内径：280*170*130mm</w:t>
            </w:r>
          </w:p>
        </w:tc>
        <w:tc>
          <w:tcPr>
            <w:tcW w:w="844" w:type="dxa"/>
            <w:tcBorders>
              <w:tl2br w:val="nil"/>
              <w:tr2bl w:val="nil"/>
            </w:tcBorders>
            <w:vAlign w:val="center"/>
          </w:tcPr>
          <w:p w14:paraId="6D41C0AF">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12C1FD2">
            <w:pPr>
              <w:jc w:val="center"/>
              <w:rPr>
                <w:rFonts w:ascii="仿宋_GB2312" w:hAnsi="仿宋_GB2312" w:eastAsia="仿宋_GB2312" w:cs="仿宋_GB2312"/>
                <w:snapToGrid w:val="0"/>
                <w:color w:val="000000"/>
                <w:kern w:val="0"/>
                <w:sz w:val="24"/>
              </w:rPr>
            </w:pPr>
            <w:r>
              <w:drawing>
                <wp:inline distT="0" distB="0" distL="114300" distR="114300">
                  <wp:extent cx="939165" cy="600710"/>
                  <wp:effectExtent l="0" t="0" r="13335" b="889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45"/>
                          <a:stretch>
                            <a:fillRect/>
                          </a:stretch>
                        </pic:blipFill>
                        <pic:spPr>
                          <a:xfrm>
                            <a:off x="0" y="0"/>
                            <a:ext cx="939165" cy="600710"/>
                          </a:xfrm>
                          <a:prstGeom prst="rect">
                            <a:avLst/>
                          </a:prstGeom>
                          <a:noFill/>
                          <a:ln>
                            <a:noFill/>
                          </a:ln>
                        </pic:spPr>
                      </pic:pic>
                    </a:graphicData>
                  </a:graphic>
                </wp:inline>
              </w:drawing>
            </w:r>
          </w:p>
        </w:tc>
      </w:tr>
      <w:tr w14:paraId="6D863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20096FC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感恩殿</w:t>
            </w:r>
          </w:p>
        </w:tc>
        <w:tc>
          <w:tcPr>
            <w:tcW w:w="1637" w:type="dxa"/>
            <w:tcBorders>
              <w:tl2br w:val="nil"/>
              <w:tr2bl w:val="nil"/>
            </w:tcBorders>
            <w:vAlign w:val="center"/>
          </w:tcPr>
          <w:p w14:paraId="6885D97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1999元</w:t>
            </w:r>
          </w:p>
        </w:tc>
        <w:tc>
          <w:tcPr>
            <w:tcW w:w="1638" w:type="dxa"/>
            <w:tcBorders>
              <w:tl2br w:val="nil"/>
              <w:tr2bl w:val="nil"/>
            </w:tcBorders>
            <w:vAlign w:val="center"/>
          </w:tcPr>
          <w:p w14:paraId="17D74B0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51E3C76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4CF994C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江西樟树</w:t>
            </w:r>
          </w:p>
        </w:tc>
        <w:tc>
          <w:tcPr>
            <w:tcW w:w="1920" w:type="dxa"/>
            <w:tcBorders>
              <w:left w:val="single" w:color="auto" w:sz="4" w:space="0"/>
              <w:tl2br w:val="nil"/>
              <w:tr2bl w:val="nil"/>
            </w:tcBorders>
            <w:shd w:val="clear" w:color="auto" w:fill="auto"/>
            <w:vAlign w:val="center"/>
          </w:tcPr>
          <w:p w14:paraId="6F3A197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大果紫檀</w:t>
            </w:r>
          </w:p>
        </w:tc>
        <w:tc>
          <w:tcPr>
            <w:tcW w:w="2669" w:type="dxa"/>
            <w:tcBorders>
              <w:tl2br w:val="nil"/>
              <w:tr2bl w:val="nil"/>
            </w:tcBorders>
            <w:vAlign w:val="center"/>
          </w:tcPr>
          <w:p w14:paraId="1B59701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外径：340*230*230mm；内径：270*160*120mm</w:t>
            </w:r>
          </w:p>
        </w:tc>
        <w:tc>
          <w:tcPr>
            <w:tcW w:w="844" w:type="dxa"/>
            <w:tcBorders>
              <w:tl2br w:val="nil"/>
              <w:tr2bl w:val="nil"/>
            </w:tcBorders>
            <w:vAlign w:val="center"/>
          </w:tcPr>
          <w:p w14:paraId="517F16DA">
            <w:pP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722DC5C">
            <w:pPr>
              <w:jc w:val="center"/>
              <w:rPr>
                <w:rFonts w:ascii="仿宋_GB2312" w:hAnsi="仿宋_GB2312" w:eastAsia="仿宋_GB2312" w:cs="仿宋_GB2312"/>
                <w:snapToGrid w:val="0"/>
                <w:color w:val="000000"/>
                <w:kern w:val="0"/>
                <w:sz w:val="24"/>
              </w:rPr>
            </w:pPr>
            <w:r>
              <w:drawing>
                <wp:inline distT="0" distB="0" distL="114300" distR="114300">
                  <wp:extent cx="1068705" cy="716915"/>
                  <wp:effectExtent l="0" t="0" r="17145" b="698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46"/>
                          <a:stretch>
                            <a:fillRect/>
                          </a:stretch>
                        </pic:blipFill>
                        <pic:spPr>
                          <a:xfrm>
                            <a:off x="0" y="0"/>
                            <a:ext cx="1068705" cy="716915"/>
                          </a:xfrm>
                          <a:prstGeom prst="rect">
                            <a:avLst/>
                          </a:prstGeom>
                          <a:noFill/>
                          <a:ln>
                            <a:noFill/>
                          </a:ln>
                        </pic:spPr>
                      </pic:pic>
                    </a:graphicData>
                  </a:graphic>
                </wp:inline>
              </w:drawing>
            </w:r>
          </w:p>
        </w:tc>
      </w:tr>
      <w:tr w14:paraId="48A48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0D08170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盖布两件套</w:t>
            </w:r>
          </w:p>
        </w:tc>
        <w:tc>
          <w:tcPr>
            <w:tcW w:w="1637" w:type="dxa"/>
            <w:tcBorders>
              <w:tl2br w:val="nil"/>
              <w:tr2bl w:val="nil"/>
            </w:tcBorders>
            <w:vAlign w:val="center"/>
          </w:tcPr>
          <w:p w14:paraId="3E51BD2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7.5元</w:t>
            </w:r>
          </w:p>
        </w:tc>
        <w:tc>
          <w:tcPr>
            <w:tcW w:w="1638" w:type="dxa"/>
            <w:tcBorders>
              <w:tl2br w:val="nil"/>
              <w:tr2bl w:val="nil"/>
            </w:tcBorders>
            <w:vAlign w:val="center"/>
          </w:tcPr>
          <w:p w14:paraId="68B3DA0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vAlign w:val="center"/>
          </w:tcPr>
          <w:p w14:paraId="1876E36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B6CE46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49266E8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尼龙布</w:t>
            </w:r>
          </w:p>
        </w:tc>
        <w:tc>
          <w:tcPr>
            <w:tcW w:w="2669" w:type="dxa"/>
            <w:tcBorders>
              <w:tl2br w:val="nil"/>
              <w:tr2bl w:val="nil"/>
            </w:tcBorders>
            <w:vAlign w:val="center"/>
          </w:tcPr>
          <w:p w14:paraId="6868CF0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尺寸：≥35*30cm（不含边穗）</w:t>
            </w:r>
          </w:p>
        </w:tc>
        <w:tc>
          <w:tcPr>
            <w:tcW w:w="844" w:type="dxa"/>
            <w:tcBorders>
              <w:tl2br w:val="nil"/>
              <w:tr2bl w:val="nil"/>
            </w:tcBorders>
            <w:vAlign w:val="center"/>
          </w:tcPr>
          <w:p w14:paraId="6BE3CD40">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763E17F">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33450" cy="723900"/>
                  <wp:effectExtent l="0" t="0" r="0" b="0"/>
                  <wp:docPr id="2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IMG_256"/>
                          <pic:cNvPicPr>
                            <a:picLocks noChangeAspect="1"/>
                          </pic:cNvPicPr>
                        </pic:nvPicPr>
                        <pic:blipFill>
                          <a:blip r:embed="rId47"/>
                          <a:stretch>
                            <a:fillRect/>
                          </a:stretch>
                        </pic:blipFill>
                        <pic:spPr>
                          <a:xfrm>
                            <a:off x="0" y="0"/>
                            <a:ext cx="933450" cy="723900"/>
                          </a:xfrm>
                          <a:prstGeom prst="rect">
                            <a:avLst/>
                          </a:prstGeom>
                          <a:noFill/>
                          <a:ln w="9525">
                            <a:noFill/>
                          </a:ln>
                        </pic:spPr>
                      </pic:pic>
                    </a:graphicData>
                  </a:graphic>
                </wp:inline>
              </w:drawing>
            </w:r>
          </w:p>
        </w:tc>
      </w:tr>
      <w:tr w14:paraId="7FE4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114135A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黑纱</w:t>
            </w:r>
          </w:p>
        </w:tc>
        <w:tc>
          <w:tcPr>
            <w:tcW w:w="1637" w:type="dxa"/>
            <w:tcBorders>
              <w:tl2br w:val="nil"/>
              <w:tr2bl w:val="nil"/>
            </w:tcBorders>
            <w:vAlign w:val="center"/>
          </w:tcPr>
          <w:p w14:paraId="56E6405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1.1元</w:t>
            </w:r>
          </w:p>
        </w:tc>
        <w:tc>
          <w:tcPr>
            <w:tcW w:w="1638" w:type="dxa"/>
            <w:tcBorders>
              <w:tl2br w:val="nil"/>
              <w:tr2bl w:val="nil"/>
            </w:tcBorders>
            <w:vAlign w:val="center"/>
          </w:tcPr>
          <w:p w14:paraId="60BFDC6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554DAD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65C38BF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68F1C7A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针织布</w:t>
            </w:r>
          </w:p>
        </w:tc>
        <w:tc>
          <w:tcPr>
            <w:tcW w:w="2669" w:type="dxa"/>
            <w:tcBorders>
              <w:tl2br w:val="nil"/>
              <w:tr2bl w:val="nil"/>
            </w:tcBorders>
            <w:vAlign w:val="center"/>
          </w:tcPr>
          <w:p w14:paraId="33813CE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22*13cm</w:t>
            </w:r>
          </w:p>
        </w:tc>
        <w:tc>
          <w:tcPr>
            <w:tcW w:w="844" w:type="dxa"/>
            <w:tcBorders>
              <w:tl2br w:val="nil"/>
              <w:tr2bl w:val="nil"/>
            </w:tcBorders>
            <w:vAlign w:val="center"/>
          </w:tcPr>
          <w:p w14:paraId="18879443">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88F380D">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33450" cy="552450"/>
                  <wp:effectExtent l="0" t="0" r="0" b="0"/>
                  <wp:docPr id="25" name="图片 2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57"/>
                          <pic:cNvPicPr>
                            <a:picLocks noChangeAspect="1"/>
                          </pic:cNvPicPr>
                        </pic:nvPicPr>
                        <pic:blipFill>
                          <a:blip r:embed="rId48"/>
                          <a:stretch>
                            <a:fillRect/>
                          </a:stretch>
                        </pic:blipFill>
                        <pic:spPr>
                          <a:xfrm>
                            <a:off x="0" y="0"/>
                            <a:ext cx="933450" cy="552450"/>
                          </a:xfrm>
                          <a:prstGeom prst="rect">
                            <a:avLst/>
                          </a:prstGeom>
                          <a:noFill/>
                          <a:ln w="9525">
                            <a:noFill/>
                          </a:ln>
                        </pic:spPr>
                      </pic:pic>
                    </a:graphicData>
                  </a:graphic>
                </wp:inline>
              </w:drawing>
            </w:r>
          </w:p>
        </w:tc>
      </w:tr>
      <w:tr w14:paraId="7907B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995DB2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孝子黑纱</w:t>
            </w:r>
          </w:p>
        </w:tc>
        <w:tc>
          <w:tcPr>
            <w:tcW w:w="1637" w:type="dxa"/>
            <w:tcBorders>
              <w:tl2br w:val="nil"/>
              <w:tr2bl w:val="nil"/>
            </w:tcBorders>
            <w:vAlign w:val="center"/>
          </w:tcPr>
          <w:p w14:paraId="2C22C50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1.5元</w:t>
            </w:r>
          </w:p>
        </w:tc>
        <w:tc>
          <w:tcPr>
            <w:tcW w:w="1638" w:type="dxa"/>
            <w:tcBorders>
              <w:tl2br w:val="nil"/>
              <w:tr2bl w:val="nil"/>
            </w:tcBorders>
            <w:vAlign w:val="center"/>
          </w:tcPr>
          <w:p w14:paraId="3BC862F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47DEFD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B080A7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38A19FD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尼龙布</w:t>
            </w:r>
          </w:p>
        </w:tc>
        <w:tc>
          <w:tcPr>
            <w:tcW w:w="2669" w:type="dxa"/>
            <w:tcBorders>
              <w:tl2br w:val="nil"/>
              <w:tr2bl w:val="nil"/>
            </w:tcBorders>
            <w:vAlign w:val="center"/>
          </w:tcPr>
          <w:p w14:paraId="7665923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22*13cm</w:t>
            </w:r>
          </w:p>
        </w:tc>
        <w:tc>
          <w:tcPr>
            <w:tcW w:w="844" w:type="dxa"/>
            <w:tcBorders>
              <w:tl2br w:val="nil"/>
              <w:tr2bl w:val="nil"/>
            </w:tcBorders>
            <w:vAlign w:val="center"/>
          </w:tcPr>
          <w:p w14:paraId="4C384ADA">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BF3275C">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33450" cy="514350"/>
                  <wp:effectExtent l="0" t="0" r="0" b="0"/>
                  <wp:docPr id="2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IMG_258"/>
                          <pic:cNvPicPr>
                            <a:picLocks noChangeAspect="1"/>
                          </pic:cNvPicPr>
                        </pic:nvPicPr>
                        <pic:blipFill>
                          <a:blip r:embed="rId49"/>
                          <a:stretch>
                            <a:fillRect/>
                          </a:stretch>
                        </pic:blipFill>
                        <pic:spPr>
                          <a:xfrm>
                            <a:off x="0" y="0"/>
                            <a:ext cx="933450" cy="514350"/>
                          </a:xfrm>
                          <a:prstGeom prst="rect">
                            <a:avLst/>
                          </a:prstGeom>
                          <a:noFill/>
                          <a:ln w="9525">
                            <a:noFill/>
                          </a:ln>
                        </pic:spPr>
                      </pic:pic>
                    </a:graphicData>
                  </a:graphic>
                </wp:inline>
              </w:drawing>
            </w:r>
          </w:p>
        </w:tc>
      </w:tr>
      <w:tr w14:paraId="01EE6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486267A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夹子小白花</w:t>
            </w:r>
          </w:p>
        </w:tc>
        <w:tc>
          <w:tcPr>
            <w:tcW w:w="1637" w:type="dxa"/>
            <w:tcBorders>
              <w:tl2br w:val="nil"/>
              <w:tr2bl w:val="nil"/>
            </w:tcBorders>
            <w:vAlign w:val="center"/>
          </w:tcPr>
          <w:p w14:paraId="42FE625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1.1元</w:t>
            </w:r>
          </w:p>
        </w:tc>
        <w:tc>
          <w:tcPr>
            <w:tcW w:w="1638" w:type="dxa"/>
            <w:tcBorders>
              <w:tl2br w:val="nil"/>
              <w:tr2bl w:val="nil"/>
            </w:tcBorders>
            <w:vAlign w:val="center"/>
          </w:tcPr>
          <w:p w14:paraId="14A6D7F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71210F3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4A539E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26496BE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PVC纸</w:t>
            </w:r>
          </w:p>
        </w:tc>
        <w:tc>
          <w:tcPr>
            <w:tcW w:w="2669" w:type="dxa"/>
            <w:tcBorders>
              <w:tl2br w:val="nil"/>
              <w:tr2bl w:val="nil"/>
            </w:tcBorders>
            <w:vAlign w:val="center"/>
          </w:tcPr>
          <w:p w14:paraId="579CA95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12*6cm</w:t>
            </w:r>
          </w:p>
        </w:tc>
        <w:tc>
          <w:tcPr>
            <w:tcW w:w="844" w:type="dxa"/>
            <w:tcBorders>
              <w:tl2br w:val="nil"/>
              <w:tr2bl w:val="nil"/>
            </w:tcBorders>
            <w:vAlign w:val="center"/>
          </w:tcPr>
          <w:p w14:paraId="5C7648BF">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B63134F">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33450" cy="1000125"/>
                  <wp:effectExtent l="0" t="0" r="0" b="9525"/>
                  <wp:docPr id="2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IMG_259"/>
                          <pic:cNvPicPr>
                            <a:picLocks noChangeAspect="1"/>
                          </pic:cNvPicPr>
                        </pic:nvPicPr>
                        <pic:blipFill>
                          <a:blip r:embed="rId50"/>
                          <a:stretch>
                            <a:fillRect/>
                          </a:stretch>
                        </pic:blipFill>
                        <pic:spPr>
                          <a:xfrm>
                            <a:off x="0" y="0"/>
                            <a:ext cx="933450" cy="1000125"/>
                          </a:xfrm>
                          <a:prstGeom prst="rect">
                            <a:avLst/>
                          </a:prstGeom>
                          <a:noFill/>
                          <a:ln w="9525">
                            <a:noFill/>
                          </a:ln>
                        </pic:spPr>
                      </pic:pic>
                    </a:graphicData>
                  </a:graphic>
                </wp:inline>
              </w:drawing>
            </w:r>
          </w:p>
        </w:tc>
      </w:tr>
      <w:tr w14:paraId="58F6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0AA703F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奠字小花圈</w:t>
            </w:r>
          </w:p>
        </w:tc>
        <w:tc>
          <w:tcPr>
            <w:tcW w:w="1637" w:type="dxa"/>
            <w:tcBorders>
              <w:tl2br w:val="nil"/>
              <w:tr2bl w:val="nil"/>
            </w:tcBorders>
            <w:vAlign w:val="center"/>
          </w:tcPr>
          <w:p w14:paraId="2EF0CF2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9.3元</w:t>
            </w:r>
          </w:p>
        </w:tc>
        <w:tc>
          <w:tcPr>
            <w:tcW w:w="1638" w:type="dxa"/>
            <w:tcBorders>
              <w:tl2br w:val="nil"/>
              <w:tr2bl w:val="nil"/>
            </w:tcBorders>
            <w:vAlign w:val="center"/>
          </w:tcPr>
          <w:p w14:paraId="1ADD5B8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01B808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CF6ACA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04EB389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w:t>
            </w:r>
          </w:p>
        </w:tc>
        <w:tc>
          <w:tcPr>
            <w:tcW w:w="2669" w:type="dxa"/>
            <w:tcBorders>
              <w:tl2br w:val="nil"/>
              <w:tr2bl w:val="nil"/>
            </w:tcBorders>
            <w:vAlign w:val="center"/>
          </w:tcPr>
          <w:p w14:paraId="0E0E5E8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12*6cm</w:t>
            </w:r>
          </w:p>
        </w:tc>
        <w:tc>
          <w:tcPr>
            <w:tcW w:w="844" w:type="dxa"/>
            <w:tcBorders>
              <w:tl2br w:val="nil"/>
              <w:tr2bl w:val="nil"/>
            </w:tcBorders>
            <w:vAlign w:val="center"/>
          </w:tcPr>
          <w:p w14:paraId="60EA2DC0">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71C94101">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48055" cy="1304290"/>
                  <wp:effectExtent l="0" t="0" r="4445" b="10160"/>
                  <wp:docPr id="18" name="图片 18" descr="a2da0177e92473aa6dba3a149d64f4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2da0177e92473aa6dba3a149d64f40e"/>
                          <pic:cNvPicPr>
                            <a:picLocks noChangeAspect="1"/>
                          </pic:cNvPicPr>
                        </pic:nvPicPr>
                        <pic:blipFill>
                          <a:blip r:embed="rId51"/>
                          <a:srcRect l="13535" t="12740" r="14902" b="13444"/>
                          <a:stretch>
                            <a:fillRect/>
                          </a:stretch>
                        </pic:blipFill>
                        <pic:spPr>
                          <a:xfrm>
                            <a:off x="0" y="0"/>
                            <a:ext cx="948055" cy="1304290"/>
                          </a:xfrm>
                          <a:prstGeom prst="rect">
                            <a:avLst/>
                          </a:prstGeom>
                        </pic:spPr>
                      </pic:pic>
                    </a:graphicData>
                  </a:graphic>
                </wp:inline>
              </w:drawing>
            </w:r>
          </w:p>
        </w:tc>
      </w:tr>
      <w:tr w14:paraId="6F120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44EB155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金玉满堂牌位单人</w:t>
            </w:r>
          </w:p>
        </w:tc>
        <w:tc>
          <w:tcPr>
            <w:tcW w:w="1637" w:type="dxa"/>
            <w:tcBorders>
              <w:tl2br w:val="nil"/>
              <w:tr2bl w:val="nil"/>
            </w:tcBorders>
            <w:vAlign w:val="center"/>
          </w:tcPr>
          <w:p w14:paraId="4F8AD79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223元</w:t>
            </w:r>
          </w:p>
        </w:tc>
        <w:tc>
          <w:tcPr>
            <w:tcW w:w="1638" w:type="dxa"/>
            <w:tcBorders>
              <w:tl2br w:val="nil"/>
              <w:tr2bl w:val="nil"/>
            </w:tcBorders>
            <w:vAlign w:val="center"/>
          </w:tcPr>
          <w:p w14:paraId="2D2FB83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A6712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FACBC6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扬州市</w:t>
            </w:r>
          </w:p>
        </w:tc>
        <w:tc>
          <w:tcPr>
            <w:tcW w:w="1920" w:type="dxa"/>
            <w:tcBorders>
              <w:left w:val="single" w:color="auto" w:sz="4" w:space="0"/>
              <w:tl2br w:val="nil"/>
              <w:tr2bl w:val="nil"/>
            </w:tcBorders>
            <w:shd w:val="clear" w:color="auto" w:fill="auto"/>
            <w:vAlign w:val="center"/>
          </w:tcPr>
          <w:p w14:paraId="6E4011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红木</w:t>
            </w:r>
          </w:p>
        </w:tc>
        <w:tc>
          <w:tcPr>
            <w:tcW w:w="2669" w:type="dxa"/>
            <w:tcBorders>
              <w:tl2br w:val="nil"/>
              <w:tr2bl w:val="nil"/>
            </w:tcBorders>
            <w:vAlign w:val="center"/>
          </w:tcPr>
          <w:p w14:paraId="70491D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长16*宽5*高23cm</w:t>
            </w:r>
          </w:p>
        </w:tc>
        <w:tc>
          <w:tcPr>
            <w:tcW w:w="844" w:type="dxa"/>
            <w:tcBorders>
              <w:tl2br w:val="nil"/>
              <w:tr2bl w:val="nil"/>
            </w:tcBorders>
            <w:vAlign w:val="center"/>
          </w:tcPr>
          <w:p w14:paraId="29E170DF">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6D99660">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63295" cy="1271270"/>
                  <wp:effectExtent l="0" t="0" r="8255" b="5080"/>
                  <wp:docPr id="17" name="图片 17" descr="1daf2cb62492b06f31bb9c64ecf0a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daf2cb62492b06f31bb9c64ecf0a593"/>
                          <pic:cNvPicPr>
                            <a:picLocks noChangeAspect="1"/>
                          </pic:cNvPicPr>
                        </pic:nvPicPr>
                        <pic:blipFill>
                          <a:blip r:embed="rId52"/>
                          <a:srcRect l="15841" t="12708" r="12639" b="16517"/>
                          <a:stretch>
                            <a:fillRect/>
                          </a:stretch>
                        </pic:blipFill>
                        <pic:spPr>
                          <a:xfrm>
                            <a:off x="0" y="0"/>
                            <a:ext cx="963295" cy="1271270"/>
                          </a:xfrm>
                          <a:prstGeom prst="rect">
                            <a:avLst/>
                          </a:prstGeom>
                        </pic:spPr>
                      </pic:pic>
                    </a:graphicData>
                  </a:graphic>
                </wp:inline>
              </w:drawing>
            </w:r>
          </w:p>
        </w:tc>
      </w:tr>
      <w:tr w14:paraId="08D32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32CF84F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金玉满堂牌位双人</w:t>
            </w:r>
          </w:p>
        </w:tc>
        <w:tc>
          <w:tcPr>
            <w:tcW w:w="1637" w:type="dxa"/>
            <w:tcBorders>
              <w:tl2br w:val="nil"/>
              <w:tr2bl w:val="nil"/>
            </w:tcBorders>
            <w:vAlign w:val="center"/>
          </w:tcPr>
          <w:p w14:paraId="68C33DB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299元</w:t>
            </w:r>
          </w:p>
        </w:tc>
        <w:tc>
          <w:tcPr>
            <w:tcW w:w="1638" w:type="dxa"/>
            <w:tcBorders>
              <w:tl2br w:val="nil"/>
              <w:tr2bl w:val="nil"/>
            </w:tcBorders>
            <w:vAlign w:val="center"/>
          </w:tcPr>
          <w:p w14:paraId="1649B49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0BE121D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6E483E7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扬州市</w:t>
            </w:r>
          </w:p>
        </w:tc>
        <w:tc>
          <w:tcPr>
            <w:tcW w:w="1920" w:type="dxa"/>
            <w:tcBorders>
              <w:left w:val="single" w:color="auto" w:sz="4" w:space="0"/>
              <w:tl2br w:val="nil"/>
              <w:tr2bl w:val="nil"/>
            </w:tcBorders>
            <w:shd w:val="clear" w:color="auto" w:fill="auto"/>
            <w:vAlign w:val="center"/>
          </w:tcPr>
          <w:p w14:paraId="0C4214E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红木</w:t>
            </w:r>
          </w:p>
        </w:tc>
        <w:tc>
          <w:tcPr>
            <w:tcW w:w="2669" w:type="dxa"/>
            <w:tcBorders>
              <w:tl2br w:val="nil"/>
              <w:tr2bl w:val="nil"/>
            </w:tcBorders>
            <w:vAlign w:val="center"/>
          </w:tcPr>
          <w:p w14:paraId="7CFEE48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长12*宽6*高24cm</w:t>
            </w:r>
          </w:p>
        </w:tc>
        <w:tc>
          <w:tcPr>
            <w:tcW w:w="844" w:type="dxa"/>
            <w:tcBorders>
              <w:tl2br w:val="nil"/>
              <w:tr2bl w:val="nil"/>
            </w:tcBorders>
            <w:vAlign w:val="center"/>
          </w:tcPr>
          <w:p w14:paraId="76E0F0F1">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BA692B5">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099185" cy="1466215"/>
                  <wp:effectExtent l="0" t="0" r="5715" b="635"/>
                  <wp:docPr id="9" name="图片 9" descr="4e1e24bdea42d7a89d54ad498b413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e1e24bdea42d7a89d54ad498b413ced"/>
                          <pic:cNvPicPr>
                            <a:picLocks noChangeAspect="1"/>
                          </pic:cNvPicPr>
                        </pic:nvPicPr>
                        <pic:blipFill>
                          <a:blip r:embed="rId53"/>
                          <a:stretch>
                            <a:fillRect/>
                          </a:stretch>
                        </pic:blipFill>
                        <pic:spPr>
                          <a:xfrm>
                            <a:off x="0" y="0"/>
                            <a:ext cx="1099185" cy="1466215"/>
                          </a:xfrm>
                          <a:prstGeom prst="rect">
                            <a:avLst/>
                          </a:prstGeom>
                        </pic:spPr>
                      </pic:pic>
                    </a:graphicData>
                  </a:graphic>
                </wp:inline>
              </w:drawing>
            </w:r>
          </w:p>
        </w:tc>
      </w:tr>
      <w:tr w14:paraId="27263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608FF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陶瓷香炉</w:t>
            </w:r>
          </w:p>
        </w:tc>
        <w:tc>
          <w:tcPr>
            <w:tcW w:w="1637" w:type="dxa"/>
            <w:tcBorders>
              <w:tl2br w:val="nil"/>
              <w:tr2bl w:val="nil"/>
            </w:tcBorders>
            <w:vAlign w:val="center"/>
          </w:tcPr>
          <w:p w14:paraId="247E681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9.0元</w:t>
            </w:r>
          </w:p>
        </w:tc>
        <w:tc>
          <w:tcPr>
            <w:tcW w:w="1638" w:type="dxa"/>
            <w:tcBorders>
              <w:tl2br w:val="nil"/>
              <w:tr2bl w:val="nil"/>
            </w:tcBorders>
            <w:vAlign w:val="center"/>
          </w:tcPr>
          <w:p w14:paraId="106E39A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F509AF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9BC8EF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泉州市德化县</w:t>
            </w:r>
          </w:p>
        </w:tc>
        <w:tc>
          <w:tcPr>
            <w:tcW w:w="1920" w:type="dxa"/>
            <w:tcBorders>
              <w:left w:val="single" w:color="auto" w:sz="4" w:space="0"/>
              <w:tl2br w:val="nil"/>
              <w:tr2bl w:val="nil"/>
            </w:tcBorders>
            <w:shd w:val="clear" w:color="auto" w:fill="auto"/>
            <w:vAlign w:val="center"/>
          </w:tcPr>
          <w:p w14:paraId="756FCE6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陶瓷</w:t>
            </w:r>
          </w:p>
        </w:tc>
        <w:tc>
          <w:tcPr>
            <w:tcW w:w="2669" w:type="dxa"/>
            <w:tcBorders>
              <w:tl2br w:val="nil"/>
              <w:tr2bl w:val="nil"/>
            </w:tcBorders>
            <w:vAlign w:val="center"/>
          </w:tcPr>
          <w:p w14:paraId="05818B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3.5寸</w:t>
            </w:r>
          </w:p>
        </w:tc>
        <w:tc>
          <w:tcPr>
            <w:tcW w:w="844" w:type="dxa"/>
            <w:tcBorders>
              <w:tl2br w:val="nil"/>
              <w:tr2bl w:val="nil"/>
            </w:tcBorders>
            <w:vAlign w:val="center"/>
          </w:tcPr>
          <w:p w14:paraId="37860B30">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1974FC3D">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160145" cy="926465"/>
                  <wp:effectExtent l="0" t="0" r="0" b="0"/>
                  <wp:docPr id="4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descr="IMG_264"/>
                          <pic:cNvPicPr>
                            <a:picLocks noChangeAspect="1"/>
                          </pic:cNvPicPr>
                        </pic:nvPicPr>
                        <pic:blipFill>
                          <a:blip r:embed="rId54"/>
                          <a:srcRect l="10287" r="16866"/>
                          <a:stretch>
                            <a:fillRect/>
                          </a:stretch>
                        </pic:blipFill>
                        <pic:spPr>
                          <a:xfrm>
                            <a:off x="0" y="0"/>
                            <a:ext cx="1160145" cy="926465"/>
                          </a:xfrm>
                          <a:prstGeom prst="rect">
                            <a:avLst/>
                          </a:prstGeom>
                          <a:noFill/>
                          <a:ln w="9525">
                            <a:noFill/>
                          </a:ln>
                        </pic:spPr>
                      </pic:pic>
                    </a:graphicData>
                  </a:graphic>
                </wp:inline>
              </w:drawing>
            </w:r>
          </w:p>
        </w:tc>
      </w:tr>
      <w:tr w14:paraId="178C1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31A963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普通黄香</w:t>
            </w:r>
          </w:p>
        </w:tc>
        <w:tc>
          <w:tcPr>
            <w:tcW w:w="1637" w:type="dxa"/>
            <w:tcBorders>
              <w:tl2br w:val="nil"/>
              <w:tr2bl w:val="nil"/>
            </w:tcBorders>
            <w:vAlign w:val="center"/>
          </w:tcPr>
          <w:p w14:paraId="68D458B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5.2元</w:t>
            </w:r>
          </w:p>
        </w:tc>
        <w:tc>
          <w:tcPr>
            <w:tcW w:w="1638" w:type="dxa"/>
            <w:tcBorders>
              <w:tl2br w:val="nil"/>
              <w:tr2bl w:val="nil"/>
            </w:tcBorders>
            <w:vAlign w:val="center"/>
          </w:tcPr>
          <w:p w14:paraId="4986A45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元/扎</w:t>
            </w:r>
          </w:p>
        </w:tc>
        <w:tc>
          <w:tcPr>
            <w:tcW w:w="1638" w:type="dxa"/>
            <w:tcBorders>
              <w:tl2br w:val="nil"/>
              <w:tr2bl w:val="nil"/>
            </w:tcBorders>
            <w:vAlign w:val="center"/>
          </w:tcPr>
          <w:p w14:paraId="020BF5C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A24A24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内蒙古</w:t>
            </w:r>
          </w:p>
        </w:tc>
        <w:tc>
          <w:tcPr>
            <w:tcW w:w="1920" w:type="dxa"/>
            <w:tcBorders>
              <w:left w:val="single" w:color="auto" w:sz="4" w:space="0"/>
              <w:tl2br w:val="nil"/>
              <w:tr2bl w:val="nil"/>
            </w:tcBorders>
            <w:shd w:val="clear" w:color="auto" w:fill="auto"/>
            <w:vAlign w:val="center"/>
          </w:tcPr>
          <w:p w14:paraId="291DC4B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木粉</w:t>
            </w:r>
          </w:p>
        </w:tc>
        <w:tc>
          <w:tcPr>
            <w:tcW w:w="2669" w:type="dxa"/>
            <w:tcBorders>
              <w:tl2br w:val="nil"/>
              <w:tr2bl w:val="nil"/>
            </w:tcBorders>
            <w:vAlign w:val="center"/>
          </w:tcPr>
          <w:p w14:paraId="7535147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长24cm</w:t>
            </w:r>
          </w:p>
        </w:tc>
        <w:tc>
          <w:tcPr>
            <w:tcW w:w="844" w:type="dxa"/>
            <w:tcBorders>
              <w:tl2br w:val="nil"/>
              <w:tr2bl w:val="nil"/>
            </w:tcBorders>
            <w:vAlign w:val="center"/>
          </w:tcPr>
          <w:p w14:paraId="0F6F510A">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5B81F882">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143635" cy="769620"/>
                  <wp:effectExtent l="0" t="0" r="18415" b="11430"/>
                  <wp:docPr id="22" name="图片 22" descr="7ffcede9ac42c0d722d5c4c7e20c37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7ffcede9ac42c0d722d5c4c7e20c37ff"/>
                          <pic:cNvPicPr>
                            <a:picLocks noChangeAspect="1"/>
                          </pic:cNvPicPr>
                        </pic:nvPicPr>
                        <pic:blipFill>
                          <a:blip r:embed="rId55"/>
                          <a:srcRect l="12031" t="20588" r="18161" b="16837"/>
                          <a:stretch>
                            <a:fillRect/>
                          </a:stretch>
                        </pic:blipFill>
                        <pic:spPr>
                          <a:xfrm>
                            <a:off x="0" y="0"/>
                            <a:ext cx="1143635" cy="769620"/>
                          </a:xfrm>
                          <a:prstGeom prst="rect">
                            <a:avLst/>
                          </a:prstGeom>
                        </pic:spPr>
                      </pic:pic>
                    </a:graphicData>
                  </a:graphic>
                </wp:inline>
              </w:drawing>
            </w:r>
          </w:p>
        </w:tc>
      </w:tr>
      <w:tr w14:paraId="743C3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4E27D26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定制檀香</w:t>
            </w:r>
          </w:p>
        </w:tc>
        <w:tc>
          <w:tcPr>
            <w:tcW w:w="1637" w:type="dxa"/>
            <w:tcBorders>
              <w:tl2br w:val="nil"/>
              <w:tr2bl w:val="nil"/>
            </w:tcBorders>
            <w:vAlign w:val="center"/>
          </w:tcPr>
          <w:p w14:paraId="51CE24D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0.5元</w:t>
            </w:r>
          </w:p>
        </w:tc>
        <w:tc>
          <w:tcPr>
            <w:tcW w:w="1638" w:type="dxa"/>
            <w:tcBorders>
              <w:tl2br w:val="nil"/>
              <w:tr2bl w:val="nil"/>
            </w:tcBorders>
            <w:vAlign w:val="center"/>
          </w:tcPr>
          <w:p w14:paraId="5D15C71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元/根</w:t>
            </w:r>
          </w:p>
        </w:tc>
        <w:tc>
          <w:tcPr>
            <w:tcW w:w="1638" w:type="dxa"/>
            <w:tcBorders>
              <w:tl2br w:val="nil"/>
              <w:tr2bl w:val="nil"/>
            </w:tcBorders>
            <w:vAlign w:val="center"/>
          </w:tcPr>
          <w:p w14:paraId="6001AA7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74631EC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内蒙古</w:t>
            </w:r>
          </w:p>
        </w:tc>
        <w:tc>
          <w:tcPr>
            <w:tcW w:w="1920" w:type="dxa"/>
            <w:tcBorders>
              <w:left w:val="single" w:color="auto" w:sz="4" w:space="0"/>
              <w:tl2br w:val="nil"/>
              <w:tr2bl w:val="nil"/>
            </w:tcBorders>
            <w:shd w:val="clear" w:color="auto" w:fill="auto"/>
            <w:vAlign w:val="center"/>
          </w:tcPr>
          <w:p w14:paraId="359ABA2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檀木粉</w:t>
            </w:r>
          </w:p>
        </w:tc>
        <w:tc>
          <w:tcPr>
            <w:tcW w:w="2669" w:type="dxa"/>
            <w:tcBorders>
              <w:tl2br w:val="nil"/>
              <w:tr2bl w:val="nil"/>
            </w:tcBorders>
            <w:vAlign w:val="center"/>
          </w:tcPr>
          <w:p w14:paraId="635C0A4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长25.5cm</w:t>
            </w:r>
          </w:p>
        </w:tc>
        <w:tc>
          <w:tcPr>
            <w:tcW w:w="844" w:type="dxa"/>
            <w:tcBorders>
              <w:tl2br w:val="nil"/>
              <w:tr2bl w:val="nil"/>
            </w:tcBorders>
            <w:vAlign w:val="center"/>
          </w:tcPr>
          <w:p w14:paraId="79F1E3B3">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4583777F">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208405" cy="606425"/>
                  <wp:effectExtent l="0" t="0" r="10795" b="3175"/>
                  <wp:docPr id="4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descr="IMG_266"/>
                          <pic:cNvPicPr>
                            <a:picLocks noChangeAspect="1"/>
                          </pic:cNvPicPr>
                        </pic:nvPicPr>
                        <pic:blipFill>
                          <a:blip r:embed="rId56"/>
                          <a:srcRect l="-2314" t="19585" b="19228"/>
                          <a:stretch>
                            <a:fillRect/>
                          </a:stretch>
                        </pic:blipFill>
                        <pic:spPr>
                          <a:xfrm>
                            <a:off x="0" y="0"/>
                            <a:ext cx="1208405" cy="606425"/>
                          </a:xfrm>
                          <a:prstGeom prst="rect">
                            <a:avLst/>
                          </a:prstGeom>
                          <a:noFill/>
                          <a:ln w="9525">
                            <a:noFill/>
                          </a:ln>
                        </pic:spPr>
                      </pic:pic>
                    </a:graphicData>
                  </a:graphic>
                </wp:inline>
              </w:drawing>
            </w:r>
          </w:p>
        </w:tc>
      </w:tr>
      <w:tr w14:paraId="75276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33E3F02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旌单</w:t>
            </w:r>
          </w:p>
        </w:tc>
        <w:tc>
          <w:tcPr>
            <w:tcW w:w="1637" w:type="dxa"/>
            <w:tcBorders>
              <w:tl2br w:val="nil"/>
              <w:tr2bl w:val="nil"/>
            </w:tcBorders>
            <w:vAlign w:val="center"/>
          </w:tcPr>
          <w:p w14:paraId="017ADDB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83元</w:t>
            </w:r>
          </w:p>
        </w:tc>
        <w:tc>
          <w:tcPr>
            <w:tcW w:w="1638" w:type="dxa"/>
            <w:tcBorders>
              <w:tl2br w:val="nil"/>
              <w:tr2bl w:val="nil"/>
            </w:tcBorders>
            <w:vAlign w:val="center"/>
          </w:tcPr>
          <w:p w14:paraId="37F8483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2DE0AFE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54F771D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7968593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涤纶</w:t>
            </w:r>
          </w:p>
        </w:tc>
        <w:tc>
          <w:tcPr>
            <w:tcW w:w="2669" w:type="dxa"/>
            <w:tcBorders>
              <w:tl2br w:val="nil"/>
              <w:tr2bl w:val="nil"/>
            </w:tcBorders>
            <w:vAlign w:val="center"/>
          </w:tcPr>
          <w:p w14:paraId="481F99A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尺寸：长约190cm 宽约90cm（分男女）</w:t>
            </w:r>
          </w:p>
        </w:tc>
        <w:tc>
          <w:tcPr>
            <w:tcW w:w="844" w:type="dxa"/>
            <w:tcBorders>
              <w:tl2br w:val="nil"/>
              <w:tr2bl w:val="nil"/>
            </w:tcBorders>
            <w:vAlign w:val="center"/>
          </w:tcPr>
          <w:p w14:paraId="32E2FDB1">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364F9D61">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ascii="仿宋_GB2312" w:hAnsi="仿宋_GB2312" w:eastAsia="仿宋_GB2312" w:cs="仿宋_GB2312"/>
                <w:snapToGrid w:val="0"/>
                <w:color w:val="000000"/>
                <w:kern w:val="0"/>
                <w:sz w:val="24"/>
              </w:rPr>
              <w:drawing>
                <wp:inline distT="0" distB="0" distL="114300" distR="114300">
                  <wp:extent cx="674370" cy="647065"/>
                  <wp:effectExtent l="0" t="0" r="11430" b="63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pic:cNvPicPr>
                        </pic:nvPicPr>
                        <pic:blipFill>
                          <a:blip r:embed="rId57"/>
                          <a:srcRect t="13721" b="14380"/>
                          <a:stretch>
                            <a:fillRect/>
                          </a:stretch>
                        </pic:blipFill>
                        <pic:spPr>
                          <a:xfrm>
                            <a:off x="0" y="0"/>
                            <a:ext cx="674370" cy="647065"/>
                          </a:xfrm>
                          <a:prstGeom prst="rect">
                            <a:avLst/>
                          </a:prstGeom>
                        </pic:spPr>
                      </pic:pic>
                    </a:graphicData>
                  </a:graphic>
                </wp:inline>
              </w:drawing>
            </w:r>
          </w:p>
        </w:tc>
      </w:tr>
      <w:tr w14:paraId="487B7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2043B8B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黑伞</w:t>
            </w:r>
          </w:p>
        </w:tc>
        <w:tc>
          <w:tcPr>
            <w:tcW w:w="1637" w:type="dxa"/>
            <w:tcBorders>
              <w:tl2br w:val="nil"/>
              <w:tr2bl w:val="nil"/>
            </w:tcBorders>
            <w:vAlign w:val="center"/>
          </w:tcPr>
          <w:p w14:paraId="3C2729F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18.5元</w:t>
            </w:r>
          </w:p>
        </w:tc>
        <w:tc>
          <w:tcPr>
            <w:tcW w:w="1638" w:type="dxa"/>
            <w:tcBorders>
              <w:tl2br w:val="nil"/>
              <w:tr2bl w:val="nil"/>
            </w:tcBorders>
            <w:vAlign w:val="center"/>
          </w:tcPr>
          <w:p w14:paraId="11D9256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元/把</w:t>
            </w:r>
          </w:p>
        </w:tc>
        <w:tc>
          <w:tcPr>
            <w:tcW w:w="1638" w:type="dxa"/>
            <w:tcBorders>
              <w:tl2br w:val="nil"/>
              <w:tr2bl w:val="nil"/>
            </w:tcBorders>
            <w:vAlign w:val="center"/>
          </w:tcPr>
          <w:p w14:paraId="291167C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759539C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南阳市</w:t>
            </w:r>
          </w:p>
        </w:tc>
        <w:tc>
          <w:tcPr>
            <w:tcW w:w="1920" w:type="dxa"/>
            <w:tcBorders>
              <w:left w:val="single" w:color="auto" w:sz="4" w:space="0"/>
              <w:tl2br w:val="nil"/>
              <w:tr2bl w:val="nil"/>
            </w:tcBorders>
            <w:shd w:val="clear" w:color="auto" w:fill="auto"/>
            <w:vAlign w:val="center"/>
          </w:tcPr>
          <w:p w14:paraId="59F1016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碰击布</w:t>
            </w:r>
          </w:p>
        </w:tc>
        <w:tc>
          <w:tcPr>
            <w:tcW w:w="2669" w:type="dxa"/>
            <w:tcBorders>
              <w:tl2br w:val="nil"/>
              <w:tr2bl w:val="nil"/>
            </w:tcBorders>
            <w:vAlign w:val="center"/>
          </w:tcPr>
          <w:p w14:paraId="578B1A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尺寸：≥120*95cm</w:t>
            </w:r>
          </w:p>
        </w:tc>
        <w:tc>
          <w:tcPr>
            <w:tcW w:w="844" w:type="dxa"/>
            <w:tcBorders>
              <w:tl2br w:val="nil"/>
              <w:tr2bl w:val="nil"/>
            </w:tcBorders>
            <w:vAlign w:val="center"/>
          </w:tcPr>
          <w:p w14:paraId="345E272A">
            <w:pPr>
              <w:widowControl/>
              <w:wordWrap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66C1E3D">
            <w:pPr>
              <w:widowControl/>
              <w:wordWrap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360045" cy="762635"/>
                  <wp:effectExtent l="0" t="0" r="1905" b="18415"/>
                  <wp:docPr id="21" name="图片 21" descr="1fe02ce78250bbdcc45f9766ad21e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fe02ce78250bbdcc45f9766ad21e631"/>
                          <pic:cNvPicPr>
                            <a:picLocks noChangeAspect="1"/>
                          </pic:cNvPicPr>
                        </pic:nvPicPr>
                        <pic:blipFill>
                          <a:blip r:embed="rId58"/>
                          <a:srcRect l="19529" r="21588" b="6614"/>
                          <a:stretch>
                            <a:fillRect/>
                          </a:stretch>
                        </pic:blipFill>
                        <pic:spPr>
                          <a:xfrm>
                            <a:off x="0" y="0"/>
                            <a:ext cx="360045" cy="762635"/>
                          </a:xfrm>
                          <a:prstGeom prst="rect">
                            <a:avLst/>
                          </a:prstGeom>
                        </pic:spPr>
                      </pic:pic>
                    </a:graphicData>
                  </a:graphic>
                </wp:inline>
              </w:drawing>
            </w:r>
          </w:p>
        </w:tc>
      </w:tr>
      <w:tr w14:paraId="43144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5B4E1E1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红包袱</w:t>
            </w:r>
          </w:p>
        </w:tc>
        <w:tc>
          <w:tcPr>
            <w:tcW w:w="1637" w:type="dxa"/>
            <w:tcBorders>
              <w:tl2br w:val="nil"/>
              <w:tr2bl w:val="nil"/>
            </w:tcBorders>
            <w:vAlign w:val="center"/>
          </w:tcPr>
          <w:p w14:paraId="65E26FF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10.5元</w:t>
            </w:r>
          </w:p>
        </w:tc>
        <w:tc>
          <w:tcPr>
            <w:tcW w:w="1638" w:type="dxa"/>
            <w:tcBorders>
              <w:tl2br w:val="nil"/>
              <w:tr2bl w:val="nil"/>
            </w:tcBorders>
            <w:vAlign w:val="center"/>
          </w:tcPr>
          <w:p w14:paraId="0F60B0B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tcBorders>
              <w:tl2br w:val="nil"/>
              <w:tr2bl w:val="nil"/>
            </w:tcBorders>
            <w:vAlign w:val="center"/>
          </w:tcPr>
          <w:p w14:paraId="6FCD2BB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28F321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vAlign w:val="center"/>
          </w:tcPr>
          <w:p w14:paraId="4EFC0D1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纯棉</w:t>
            </w:r>
          </w:p>
        </w:tc>
        <w:tc>
          <w:tcPr>
            <w:tcW w:w="2669" w:type="dxa"/>
            <w:tcBorders>
              <w:tl2br w:val="nil"/>
              <w:tr2bl w:val="nil"/>
            </w:tcBorders>
            <w:vAlign w:val="center"/>
          </w:tcPr>
          <w:p w14:paraId="406E90F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尺寸：≥1m*1m</w:t>
            </w:r>
          </w:p>
        </w:tc>
        <w:tc>
          <w:tcPr>
            <w:tcW w:w="844" w:type="dxa"/>
            <w:tcBorders>
              <w:tl2br w:val="nil"/>
              <w:tr2bl w:val="nil"/>
            </w:tcBorders>
            <w:vAlign w:val="center"/>
          </w:tcPr>
          <w:p w14:paraId="38F92DCD">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61F9B0DF">
            <w:pPr>
              <w:overflowPunct w:val="0"/>
              <w:adjustRightInd w:val="0"/>
              <w:snapToGrid w:val="0"/>
              <w:jc w:val="center"/>
              <w:textAlignment w:val="center"/>
              <w:rPr>
                <w:rFonts w:ascii="仿宋_GB2312" w:hAnsi="仿宋_GB2312" w:eastAsia="仿宋_GB2312" w:cs="仿宋_GB2312"/>
                <w:snapToGrid w:val="0"/>
                <w:color w:val="000000"/>
                <w:kern w:val="0"/>
                <w:sz w:val="24"/>
              </w:rPr>
            </w:pPr>
          </w:p>
        </w:tc>
      </w:tr>
      <w:tr w14:paraId="20B46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6EB7380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签到簿</w:t>
            </w:r>
          </w:p>
        </w:tc>
        <w:tc>
          <w:tcPr>
            <w:tcW w:w="1637" w:type="dxa"/>
            <w:tcBorders>
              <w:tl2br w:val="nil"/>
              <w:tr2bl w:val="nil"/>
            </w:tcBorders>
            <w:vAlign w:val="center"/>
          </w:tcPr>
          <w:p w14:paraId="387E404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16.5元</w:t>
            </w:r>
          </w:p>
        </w:tc>
        <w:tc>
          <w:tcPr>
            <w:tcW w:w="1638" w:type="dxa"/>
            <w:tcBorders>
              <w:tl2br w:val="nil"/>
              <w:tr2bl w:val="nil"/>
            </w:tcBorders>
            <w:vAlign w:val="center"/>
          </w:tcPr>
          <w:p w14:paraId="6549649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元/本</w:t>
            </w:r>
          </w:p>
        </w:tc>
        <w:tc>
          <w:tcPr>
            <w:tcW w:w="1638" w:type="dxa"/>
            <w:tcBorders>
              <w:tl2br w:val="nil"/>
              <w:tr2bl w:val="nil"/>
            </w:tcBorders>
            <w:vAlign w:val="center"/>
          </w:tcPr>
          <w:p w14:paraId="075574B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195ECC3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上海</w:t>
            </w:r>
          </w:p>
        </w:tc>
        <w:tc>
          <w:tcPr>
            <w:tcW w:w="1920" w:type="dxa"/>
            <w:tcBorders>
              <w:left w:val="single" w:color="auto" w:sz="4" w:space="0"/>
              <w:tl2br w:val="nil"/>
              <w:tr2bl w:val="nil"/>
            </w:tcBorders>
            <w:shd w:val="clear" w:color="auto" w:fill="auto"/>
            <w:vAlign w:val="center"/>
          </w:tcPr>
          <w:p w14:paraId="1F2C6BB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w:t>
            </w:r>
          </w:p>
        </w:tc>
        <w:tc>
          <w:tcPr>
            <w:tcW w:w="2669" w:type="dxa"/>
            <w:tcBorders>
              <w:tl2br w:val="nil"/>
              <w:tr2bl w:val="nil"/>
            </w:tcBorders>
            <w:vAlign w:val="center"/>
          </w:tcPr>
          <w:p w14:paraId="2D1C48D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A4</w:t>
            </w:r>
          </w:p>
        </w:tc>
        <w:tc>
          <w:tcPr>
            <w:tcW w:w="844" w:type="dxa"/>
            <w:tcBorders>
              <w:tl2br w:val="nil"/>
              <w:tr2bl w:val="nil"/>
            </w:tcBorders>
            <w:vAlign w:val="center"/>
          </w:tcPr>
          <w:p w14:paraId="3A17C59A">
            <w:pPr>
              <w:overflowPunct w:val="0"/>
              <w:adjustRightInd w:val="0"/>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2BAC2460">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ascii="仿宋_GB2312" w:hAnsi="仿宋_GB2312" w:eastAsia="仿宋_GB2312" w:cs="仿宋_GB2312"/>
                <w:snapToGrid w:val="0"/>
                <w:color w:val="000000"/>
                <w:kern w:val="0"/>
                <w:sz w:val="24"/>
              </w:rPr>
              <w:drawing>
                <wp:inline distT="0" distB="0" distL="114300" distR="114300">
                  <wp:extent cx="975995" cy="1528445"/>
                  <wp:effectExtent l="0" t="0" r="14605" b="1460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59"/>
                          <a:srcRect l="3714" t="-4" r="11696" b="660"/>
                          <a:stretch>
                            <a:fillRect/>
                          </a:stretch>
                        </pic:blipFill>
                        <pic:spPr>
                          <a:xfrm rot="16200000">
                            <a:off x="0" y="0"/>
                            <a:ext cx="975995" cy="1528445"/>
                          </a:xfrm>
                          <a:prstGeom prst="rect">
                            <a:avLst/>
                          </a:prstGeom>
                        </pic:spPr>
                      </pic:pic>
                    </a:graphicData>
                  </a:graphic>
                </wp:inline>
              </w:drawing>
            </w:r>
          </w:p>
        </w:tc>
      </w:tr>
      <w:tr w14:paraId="2C4C2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F20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普通型唐装（男）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F16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572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90F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472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901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烫金布涤加棉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C79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1.尺寸要求：男：衣长800-850mm，袖长620-650mm,裤长1050-1100mm,胸围1300-1350mm。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91FF">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C8DD">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553845" cy="1047115"/>
                  <wp:effectExtent l="0" t="0" r="8255" b="635"/>
                  <wp:docPr id="314"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17" descr="IMG_256"/>
                          <pic:cNvPicPr>
                            <a:picLocks noChangeAspect="1"/>
                          </pic:cNvPicPr>
                        </pic:nvPicPr>
                        <pic:blipFill>
                          <a:blip r:embed="rId60"/>
                          <a:stretch>
                            <a:fillRect/>
                          </a:stretch>
                        </pic:blipFill>
                        <pic:spPr>
                          <a:xfrm>
                            <a:off x="0" y="0"/>
                            <a:ext cx="1553845" cy="1047115"/>
                          </a:xfrm>
                          <a:prstGeom prst="rect">
                            <a:avLst/>
                          </a:prstGeom>
                          <a:noFill/>
                          <a:ln w="9525">
                            <a:noFill/>
                          </a:ln>
                        </pic:spPr>
                      </pic:pic>
                    </a:graphicData>
                  </a:graphic>
                </wp:inline>
              </w:drawing>
            </w:r>
          </w:p>
        </w:tc>
      </w:tr>
      <w:tr w14:paraId="494DF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440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普通型唐装（女）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C1B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4B1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C83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199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F50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烫金布涤加棉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A5A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1.尺寸要求：女：衣长700-750mm，袖长550-580mm,裤长950-1000mm,胸围1150-1250mm。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60D6">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A7A2">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654175" cy="1221740"/>
                  <wp:effectExtent l="0" t="0" r="3175" b="16510"/>
                  <wp:docPr id="34" name="图片 1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IMG_257"/>
                          <pic:cNvPicPr>
                            <a:picLocks noChangeAspect="1"/>
                          </pic:cNvPicPr>
                        </pic:nvPicPr>
                        <pic:blipFill>
                          <a:blip r:embed="rId61"/>
                          <a:stretch>
                            <a:fillRect/>
                          </a:stretch>
                        </pic:blipFill>
                        <pic:spPr>
                          <a:xfrm>
                            <a:off x="0" y="0"/>
                            <a:ext cx="1654175" cy="1221740"/>
                          </a:xfrm>
                          <a:prstGeom prst="rect">
                            <a:avLst/>
                          </a:prstGeom>
                          <a:noFill/>
                          <a:ln w="9525">
                            <a:noFill/>
                          </a:ln>
                        </pic:spPr>
                      </pic:pic>
                    </a:graphicData>
                  </a:graphic>
                </wp:inline>
              </w:drawing>
            </w:r>
          </w:p>
        </w:tc>
      </w:tr>
      <w:tr w14:paraId="6A709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1637" w:type="dxa"/>
            <w:tcBorders>
              <w:tl2br w:val="nil"/>
              <w:tr2bl w:val="nil"/>
            </w:tcBorders>
            <w:vAlign w:val="center"/>
          </w:tcPr>
          <w:p w14:paraId="2A3FCB0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普通型加肥加大唐装(男)</w:t>
            </w:r>
          </w:p>
        </w:tc>
        <w:tc>
          <w:tcPr>
            <w:tcW w:w="1637" w:type="dxa"/>
            <w:tcBorders>
              <w:tl2br w:val="nil"/>
              <w:tr2bl w:val="nil"/>
            </w:tcBorders>
            <w:vAlign w:val="center"/>
          </w:tcPr>
          <w:p w14:paraId="580695D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418元</w:t>
            </w:r>
          </w:p>
        </w:tc>
        <w:tc>
          <w:tcPr>
            <w:tcW w:w="1638" w:type="dxa"/>
            <w:tcBorders>
              <w:tl2br w:val="nil"/>
              <w:tr2bl w:val="nil"/>
            </w:tcBorders>
            <w:vAlign w:val="center"/>
          </w:tcPr>
          <w:p w14:paraId="369BD43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vAlign w:val="center"/>
          </w:tcPr>
          <w:p w14:paraId="6A97A65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712928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left w:val="single" w:color="auto" w:sz="4" w:space="0"/>
              <w:tl2br w:val="nil"/>
              <w:tr2bl w:val="nil"/>
            </w:tcBorders>
            <w:shd w:val="clear" w:color="auto" w:fill="auto"/>
            <w:vAlign w:val="center"/>
          </w:tcPr>
          <w:p w14:paraId="2721BB1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烫金布涤加棉</w:t>
            </w:r>
          </w:p>
        </w:tc>
        <w:tc>
          <w:tcPr>
            <w:tcW w:w="2669" w:type="dxa"/>
            <w:tcBorders>
              <w:tl2br w:val="nil"/>
              <w:tr2bl w:val="nil"/>
            </w:tcBorders>
            <w:vAlign w:val="center"/>
          </w:tcPr>
          <w:p w14:paraId="0B6E8D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1.尺寸要求：男：衣长900-1000mm，袖长650-700mm,裤长1150-1250mm,胸围1400-1600mm。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w:t>
            </w:r>
          </w:p>
        </w:tc>
        <w:tc>
          <w:tcPr>
            <w:tcW w:w="844" w:type="dxa"/>
            <w:tcBorders>
              <w:tl2br w:val="nil"/>
              <w:tr2bl w:val="nil"/>
            </w:tcBorders>
            <w:vAlign w:val="center"/>
          </w:tcPr>
          <w:p w14:paraId="7850A1D9">
            <w:pPr>
              <w:widowControl/>
              <w:snapToGrid w:val="0"/>
              <w:jc w:val="center"/>
              <w:textAlignment w:val="center"/>
              <w:rPr>
                <w:rFonts w:ascii="仿宋_GB2312" w:hAnsi="仿宋_GB2312" w:eastAsia="仿宋_GB2312" w:cs="仿宋_GB2312"/>
                <w:snapToGrid w:val="0"/>
                <w:color w:val="000000"/>
                <w:kern w:val="0"/>
                <w:sz w:val="24"/>
              </w:rPr>
            </w:pPr>
          </w:p>
        </w:tc>
        <w:tc>
          <w:tcPr>
            <w:tcW w:w="2561" w:type="dxa"/>
            <w:tcBorders>
              <w:tl2br w:val="nil"/>
              <w:tr2bl w:val="nil"/>
            </w:tcBorders>
            <w:vAlign w:val="center"/>
          </w:tcPr>
          <w:p w14:paraId="0D75173A">
            <w:pPr>
              <w:widowControl/>
              <w:snapToGrid w:val="0"/>
              <w:jc w:val="center"/>
              <w:textAlignment w:val="center"/>
              <w:rPr>
                <w:rFonts w:ascii="仿宋_GB2312" w:hAnsi="仿宋_GB2312" w:eastAsia="仿宋_GB2312" w:cs="仿宋_GB2312"/>
                <w:snapToGrid w:val="0"/>
                <w:color w:val="000000"/>
                <w:kern w:val="0"/>
                <w:sz w:val="24"/>
              </w:rPr>
            </w:pPr>
            <w:r>
              <w:rPr>
                <w:rFonts w:hint="eastAsia" w:ascii="宋体" w:hAnsi="宋体" w:eastAsia="宋体" w:cs="宋体"/>
                <w:color w:val="000000"/>
                <w:kern w:val="0"/>
                <w:sz w:val="22"/>
                <w:szCs w:val="22"/>
              </w:rPr>
              <w:drawing>
                <wp:inline distT="0" distB="0" distL="114300" distR="114300">
                  <wp:extent cx="2003425" cy="1480185"/>
                  <wp:effectExtent l="0" t="0" r="15875" b="5715"/>
                  <wp:docPr id="452" name="图片 1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19" descr="IMG_258"/>
                          <pic:cNvPicPr>
                            <a:picLocks noChangeAspect="1"/>
                          </pic:cNvPicPr>
                        </pic:nvPicPr>
                        <pic:blipFill>
                          <a:blip r:embed="rId62"/>
                          <a:stretch>
                            <a:fillRect/>
                          </a:stretch>
                        </pic:blipFill>
                        <pic:spPr>
                          <a:xfrm>
                            <a:off x="0" y="0"/>
                            <a:ext cx="2003425" cy="1480185"/>
                          </a:xfrm>
                          <a:prstGeom prst="rect">
                            <a:avLst/>
                          </a:prstGeom>
                          <a:noFill/>
                          <a:ln w="9525">
                            <a:noFill/>
                          </a:ln>
                        </pic:spPr>
                      </pic:pic>
                    </a:graphicData>
                  </a:graphic>
                </wp:inline>
              </w:drawing>
            </w:r>
          </w:p>
        </w:tc>
      </w:tr>
      <w:tr w14:paraId="6D5D4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10E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普通型加肥加大唐装(女)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F46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8B5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CBB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DD4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DE2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烫金布涤加棉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BAB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1.尺寸要求：女：衣长750-900mm，袖长620-650mm,裤长1050-1100mm,胸围1300-1350mm。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A1F6">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8EA8">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579880" cy="1167130"/>
                  <wp:effectExtent l="0" t="0" r="1270" b="13970"/>
                  <wp:docPr id="453" name="图片 2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20" descr="IMG_259"/>
                          <pic:cNvPicPr>
                            <a:picLocks noChangeAspect="1"/>
                          </pic:cNvPicPr>
                        </pic:nvPicPr>
                        <pic:blipFill>
                          <a:blip r:embed="rId61"/>
                          <a:stretch>
                            <a:fillRect/>
                          </a:stretch>
                        </pic:blipFill>
                        <pic:spPr>
                          <a:xfrm>
                            <a:off x="0" y="0"/>
                            <a:ext cx="1579880" cy="1167130"/>
                          </a:xfrm>
                          <a:prstGeom prst="rect">
                            <a:avLst/>
                          </a:prstGeom>
                          <a:noFill/>
                          <a:ln w="9525">
                            <a:noFill/>
                          </a:ln>
                        </pic:spPr>
                      </pic:pic>
                    </a:graphicData>
                  </a:graphic>
                </wp:inline>
              </w:drawing>
            </w:r>
          </w:p>
        </w:tc>
      </w:tr>
      <w:tr w14:paraId="01D81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44B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温馨型唐装（男）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160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CA2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DF9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E74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51B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涤棉布仿真丝</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52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1.尺寸要求：男：衣长800-850mm，袖长620-650mm,裤长1050-1100mm,胸围1300-1350mm;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2.衣服五件套，包括大袍，棉衣、棉裤，内衣、内裤。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5234">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1E66">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610995" cy="1123950"/>
                  <wp:effectExtent l="0" t="0" r="8255" b="0"/>
                  <wp:docPr id="454" name="图片 2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21" descr="IMG_260"/>
                          <pic:cNvPicPr>
                            <a:picLocks noChangeAspect="1"/>
                          </pic:cNvPicPr>
                        </pic:nvPicPr>
                        <pic:blipFill>
                          <a:blip r:embed="rId63"/>
                          <a:stretch>
                            <a:fillRect/>
                          </a:stretch>
                        </pic:blipFill>
                        <pic:spPr>
                          <a:xfrm>
                            <a:off x="0" y="0"/>
                            <a:ext cx="1610995" cy="1123950"/>
                          </a:xfrm>
                          <a:prstGeom prst="rect">
                            <a:avLst/>
                          </a:prstGeom>
                          <a:noFill/>
                          <a:ln w="9525">
                            <a:noFill/>
                          </a:ln>
                        </pic:spPr>
                      </pic:pic>
                    </a:graphicData>
                  </a:graphic>
                </wp:inline>
              </w:drawing>
            </w:r>
          </w:p>
        </w:tc>
      </w:tr>
      <w:tr w14:paraId="69BEB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0F7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温馨型唐装（女）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3B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26A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2E9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A55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990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涤棉布仿真丝</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40D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 女：衣长700-750mm，袖长550-580mm,裤长950-1000mm,胸围1150-1250mm。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9289">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E2AE">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515110" cy="1119505"/>
                  <wp:effectExtent l="0" t="0" r="8890" b="4445"/>
                  <wp:docPr id="455" name="图片 2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22" descr="IMG_261"/>
                          <pic:cNvPicPr>
                            <a:picLocks noChangeAspect="1"/>
                          </pic:cNvPicPr>
                        </pic:nvPicPr>
                        <pic:blipFill>
                          <a:blip r:embed="rId64"/>
                          <a:stretch>
                            <a:fillRect/>
                          </a:stretch>
                        </pic:blipFill>
                        <pic:spPr>
                          <a:xfrm>
                            <a:off x="0" y="0"/>
                            <a:ext cx="1515110" cy="1119505"/>
                          </a:xfrm>
                          <a:prstGeom prst="rect">
                            <a:avLst/>
                          </a:prstGeom>
                          <a:noFill/>
                          <a:ln w="9525">
                            <a:noFill/>
                          </a:ln>
                        </pic:spPr>
                      </pic:pic>
                    </a:graphicData>
                  </a:graphic>
                </wp:inline>
              </w:drawing>
            </w:r>
          </w:p>
        </w:tc>
      </w:tr>
      <w:tr w14:paraId="385F1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3D9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温馨型加肥加大唐装(男）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36C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0B4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9B0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047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330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涤棉布仿真丝</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44C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1.尺寸要求：男：衣长900-1000mm，袖长650-700mm,裤长1150-1250mm,胸围1400-1600mm</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F340">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967E">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632585" cy="1206500"/>
                  <wp:effectExtent l="0" t="0" r="5715" b="12700"/>
                  <wp:docPr id="456" name="图片 2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23" descr="IMG_262"/>
                          <pic:cNvPicPr>
                            <a:picLocks noChangeAspect="1"/>
                          </pic:cNvPicPr>
                        </pic:nvPicPr>
                        <pic:blipFill>
                          <a:blip r:embed="rId65"/>
                          <a:stretch>
                            <a:fillRect/>
                          </a:stretch>
                        </pic:blipFill>
                        <pic:spPr>
                          <a:xfrm>
                            <a:off x="0" y="0"/>
                            <a:ext cx="1632585" cy="1206500"/>
                          </a:xfrm>
                          <a:prstGeom prst="rect">
                            <a:avLst/>
                          </a:prstGeom>
                          <a:noFill/>
                          <a:ln w="9525">
                            <a:noFill/>
                          </a:ln>
                        </pic:spPr>
                      </pic:pic>
                    </a:graphicData>
                  </a:graphic>
                </wp:inline>
              </w:drawing>
            </w:r>
          </w:p>
        </w:tc>
      </w:tr>
      <w:tr w14:paraId="3FF9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F9E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温馨型加肥加大唐装(女)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ACF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668元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766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67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4E4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C61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涤棉布仿真丝</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9B3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1.尺寸要求：女：衣长750-900mm，袖长620-650mm,裤长1050-1100mm,胸围1300-1350mm。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2.衣服五件套，包括大袍，棉衣、棉裤，内衣、内裤。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F86A">
            <w:pPr>
              <w:widowControl/>
              <w:snapToGrid w:val="0"/>
              <w:jc w:val="center"/>
              <w:textAlignment w:val="center"/>
              <w:rPr>
                <w:rFonts w:ascii="宋体" w:hAnsi="宋体" w:eastAsia="宋体" w:cs="宋体"/>
                <w:color w:val="00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4682">
            <w:pPr>
              <w:widowControl/>
              <w:snapToGrid w:val="0"/>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drawing>
                <wp:inline distT="0" distB="0" distL="114300" distR="114300">
                  <wp:extent cx="1676400" cy="1402080"/>
                  <wp:effectExtent l="0" t="0" r="0" b="7620"/>
                  <wp:docPr id="35" name="图片 2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descr="IMG_263"/>
                          <pic:cNvPicPr>
                            <a:picLocks noChangeAspect="1"/>
                          </pic:cNvPicPr>
                        </pic:nvPicPr>
                        <pic:blipFill>
                          <a:blip r:embed="rId66"/>
                          <a:stretch>
                            <a:fillRect/>
                          </a:stretch>
                        </pic:blipFill>
                        <pic:spPr>
                          <a:xfrm>
                            <a:off x="0" y="0"/>
                            <a:ext cx="1676400" cy="1402080"/>
                          </a:xfrm>
                          <a:prstGeom prst="rect">
                            <a:avLst/>
                          </a:prstGeom>
                          <a:noFill/>
                          <a:ln w="9525">
                            <a:noFill/>
                          </a:ln>
                        </pic:spPr>
                      </pic:pic>
                    </a:graphicData>
                  </a:graphic>
                </wp:inline>
              </w:drawing>
            </w:r>
          </w:p>
        </w:tc>
      </w:tr>
      <w:tr w14:paraId="53F18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BC4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雅致型寿衣（唐装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FCF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6D4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539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F19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D9E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蚕丝布水洗棉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852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1.尺寸要求：男：衣长800-850mm，袖长620-650mm,裤长1050-1100mm,胸围1300-1350mm;</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2.衣服七件套，包括大袍，棉衣、棉裤，内衣、内裤，罩衣（上、下棉衬）。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7A8A">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D461">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641475" cy="1212850"/>
                  <wp:effectExtent l="0" t="0" r="15875" b="6350"/>
                  <wp:docPr id="36" name="图片 25"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5" descr="IMG_264"/>
                          <pic:cNvPicPr>
                            <a:picLocks noChangeAspect="1"/>
                          </pic:cNvPicPr>
                        </pic:nvPicPr>
                        <pic:blipFill>
                          <a:blip r:embed="rId67"/>
                          <a:stretch>
                            <a:fillRect/>
                          </a:stretch>
                        </pic:blipFill>
                        <pic:spPr>
                          <a:xfrm>
                            <a:off x="0" y="0"/>
                            <a:ext cx="1641475" cy="1212850"/>
                          </a:xfrm>
                          <a:prstGeom prst="rect">
                            <a:avLst/>
                          </a:prstGeom>
                          <a:noFill/>
                          <a:ln w="9525">
                            <a:noFill/>
                          </a:ln>
                        </pic:spPr>
                      </pic:pic>
                    </a:graphicData>
                  </a:graphic>
                </wp:inline>
              </w:drawing>
            </w:r>
          </w:p>
        </w:tc>
      </w:tr>
      <w:tr w14:paraId="1EF3D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41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雅致型寿衣（唐装 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57A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20B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74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FEF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7CC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蚕丝布水洗棉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BE1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1.尺寸要求：女：衣长700-750mm，袖长550-580mm,裤长950-1000mm,胸围1150-1250mm。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2.衣服七件套，包括大袍，棉衣、棉裤，内衣、内裤，罩衣（上、下棉衬）。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FE00">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A698">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520825" cy="1123950"/>
                  <wp:effectExtent l="0" t="0" r="3175" b="0"/>
                  <wp:docPr id="457" name="图片 26"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26" descr="IMG_265"/>
                          <pic:cNvPicPr>
                            <a:picLocks noChangeAspect="1"/>
                          </pic:cNvPicPr>
                        </pic:nvPicPr>
                        <pic:blipFill>
                          <a:blip r:embed="rId68"/>
                          <a:stretch>
                            <a:fillRect/>
                          </a:stretch>
                        </pic:blipFill>
                        <pic:spPr>
                          <a:xfrm>
                            <a:off x="0" y="0"/>
                            <a:ext cx="1520825" cy="1123950"/>
                          </a:xfrm>
                          <a:prstGeom prst="rect">
                            <a:avLst/>
                          </a:prstGeom>
                          <a:noFill/>
                          <a:ln w="9525">
                            <a:noFill/>
                          </a:ln>
                        </pic:spPr>
                      </pic:pic>
                    </a:graphicData>
                  </a:graphic>
                </wp:inline>
              </w:drawing>
            </w:r>
          </w:p>
        </w:tc>
      </w:tr>
      <w:tr w14:paraId="7B97B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CB9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雅致型寿衣（加肥加大唐装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1FA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071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FA9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85D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84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蚕丝布水洗棉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06E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1.尺寸要求：男：衣长900-1000mm，袖长650-700mm,裤长1150-1250mm,胸围1400-1600mm;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2.衣服七件套，包括大袍，棉衣、棉裤，内衣、内裤，罩衣（上、下棉衬）。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2EBF">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F3AF">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450975" cy="1071880"/>
                  <wp:effectExtent l="0" t="0" r="15875" b="13970"/>
                  <wp:docPr id="458" name="图片 27"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27" descr="IMG_266"/>
                          <pic:cNvPicPr>
                            <a:picLocks noChangeAspect="1"/>
                          </pic:cNvPicPr>
                        </pic:nvPicPr>
                        <pic:blipFill>
                          <a:blip r:embed="rId67"/>
                          <a:stretch>
                            <a:fillRect/>
                          </a:stretch>
                        </pic:blipFill>
                        <pic:spPr>
                          <a:xfrm>
                            <a:off x="0" y="0"/>
                            <a:ext cx="1450975" cy="1071880"/>
                          </a:xfrm>
                          <a:prstGeom prst="rect">
                            <a:avLst/>
                          </a:prstGeom>
                          <a:noFill/>
                          <a:ln w="9525">
                            <a:noFill/>
                          </a:ln>
                        </pic:spPr>
                      </pic:pic>
                    </a:graphicData>
                  </a:graphic>
                </wp:inline>
              </w:drawing>
            </w:r>
          </w:p>
        </w:tc>
      </w:tr>
      <w:tr w14:paraId="0CEBA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C9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雅致型寿衣（加肥加大唐装 女）</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377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3EB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ED6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757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2EA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蚕丝布水洗棉</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AAB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1.尺寸要求：女：衣长750-900mm，袖长620-650mm,裤长1050-1100mm,胸围1300-1350mm。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2.衣服七件套，包括大袍，棉衣、棉裤，内衣、内裤，罩衣（上、下棉衬）。</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B79A">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5511">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554480" cy="1148080"/>
                  <wp:effectExtent l="0" t="0" r="7620" b="13970"/>
                  <wp:docPr id="459" name="图片 28"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28" descr="IMG_267"/>
                          <pic:cNvPicPr>
                            <a:picLocks noChangeAspect="1"/>
                          </pic:cNvPicPr>
                        </pic:nvPicPr>
                        <pic:blipFill>
                          <a:blip r:embed="rId68"/>
                          <a:stretch>
                            <a:fillRect/>
                          </a:stretch>
                        </pic:blipFill>
                        <pic:spPr>
                          <a:xfrm>
                            <a:off x="0" y="0"/>
                            <a:ext cx="1554480" cy="1148080"/>
                          </a:xfrm>
                          <a:prstGeom prst="rect">
                            <a:avLst/>
                          </a:prstGeom>
                          <a:noFill/>
                          <a:ln w="9525">
                            <a:noFill/>
                          </a:ln>
                        </pic:spPr>
                      </pic:pic>
                    </a:graphicData>
                  </a:graphic>
                </wp:inline>
              </w:drawing>
            </w:r>
          </w:p>
        </w:tc>
      </w:tr>
      <w:tr w14:paraId="511C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912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雅致型寿衣（中山装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138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192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F9F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A43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20B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菌酯纤富彩尼</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EE6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1.尺寸要求：男：衣长800-850mm，袖长620-650mm,裤长1050-1100mm,胸围1300-1350mm;</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2.衣服七件套，包括大衣，上衣、下裤，内衣、内裤，罩衣（上、下夹衬）。</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4A40">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AAB6">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567815" cy="1246505"/>
                  <wp:effectExtent l="0" t="0" r="13335" b="10795"/>
                  <wp:docPr id="47" name="图片 29"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9" descr="IMG_268"/>
                          <pic:cNvPicPr>
                            <a:picLocks noChangeAspect="1"/>
                          </pic:cNvPicPr>
                        </pic:nvPicPr>
                        <pic:blipFill>
                          <a:blip r:embed="rId69"/>
                          <a:stretch>
                            <a:fillRect/>
                          </a:stretch>
                        </pic:blipFill>
                        <pic:spPr>
                          <a:xfrm>
                            <a:off x="0" y="0"/>
                            <a:ext cx="1567815" cy="1246505"/>
                          </a:xfrm>
                          <a:prstGeom prst="rect">
                            <a:avLst/>
                          </a:prstGeom>
                          <a:noFill/>
                          <a:ln w="9525">
                            <a:noFill/>
                          </a:ln>
                        </pic:spPr>
                      </pic:pic>
                    </a:graphicData>
                  </a:graphic>
                </wp:inline>
              </w:drawing>
            </w:r>
          </w:p>
        </w:tc>
      </w:tr>
      <w:tr w14:paraId="3448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9D6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雅致型寿衣（加肥加大中山装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77A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213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71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394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ECB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菌酯纤富彩尼</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EAE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1.尺寸要求：男：衣长900-1000mm，袖长650-700mm,裤长1150-1250mm,胸围1400-1550mm;</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2.衣服七件套，包括大衣，上衣、下裤，内衣、内裤，罩衣（上、下夹衬）。</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5F19">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B308">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623060" cy="1275080"/>
                  <wp:effectExtent l="0" t="0" r="15240" b="1270"/>
                  <wp:docPr id="46" name="图片 30"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0" descr="IMG_269"/>
                          <pic:cNvPicPr>
                            <a:picLocks noChangeAspect="1"/>
                          </pic:cNvPicPr>
                        </pic:nvPicPr>
                        <pic:blipFill>
                          <a:blip r:embed="rId70"/>
                          <a:stretch>
                            <a:fillRect/>
                          </a:stretch>
                        </pic:blipFill>
                        <pic:spPr>
                          <a:xfrm>
                            <a:off x="0" y="0"/>
                            <a:ext cx="1623060" cy="1275080"/>
                          </a:xfrm>
                          <a:prstGeom prst="rect">
                            <a:avLst/>
                          </a:prstGeom>
                          <a:noFill/>
                          <a:ln w="9525">
                            <a:noFill/>
                          </a:ln>
                        </pic:spPr>
                      </pic:pic>
                    </a:graphicData>
                  </a:graphic>
                </wp:inline>
              </w:drawing>
            </w:r>
          </w:p>
        </w:tc>
      </w:tr>
      <w:tr w14:paraId="3DDE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F86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雅致型寿衣（西装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7F3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2A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75A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C4C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BBB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菌酯纤富彩尼</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CDD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1.尺寸要求：男：衣长800-850mm，袖长620-650mm,裤长1050-1100mm,胸围1300-1350mm;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2.衣服七件套，包括大衣，上衣、下裤，内衣、内裤，罩衣（上、下夹衬）。</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05A9">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A79E">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679575" cy="1545590"/>
                  <wp:effectExtent l="0" t="0" r="15875" b="16510"/>
                  <wp:docPr id="49" name="图片 31"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1" descr="IMG_270"/>
                          <pic:cNvPicPr>
                            <a:picLocks noChangeAspect="1"/>
                          </pic:cNvPicPr>
                        </pic:nvPicPr>
                        <pic:blipFill>
                          <a:blip r:embed="rId71"/>
                          <a:stretch>
                            <a:fillRect/>
                          </a:stretch>
                        </pic:blipFill>
                        <pic:spPr>
                          <a:xfrm>
                            <a:off x="0" y="0"/>
                            <a:ext cx="1679575" cy="1545590"/>
                          </a:xfrm>
                          <a:prstGeom prst="rect">
                            <a:avLst/>
                          </a:prstGeom>
                          <a:noFill/>
                          <a:ln w="9525">
                            <a:noFill/>
                          </a:ln>
                        </pic:spPr>
                      </pic:pic>
                    </a:graphicData>
                  </a:graphic>
                </wp:inline>
              </w:drawing>
            </w:r>
          </w:p>
        </w:tc>
      </w:tr>
      <w:tr w14:paraId="0708A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A8B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雅致型寿衣（加肥加大西装 男）</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42A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1200元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21D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FA5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B68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天津市</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776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菌酯纤富彩尼</w:t>
            </w:r>
          </w:p>
        </w:tc>
        <w:tc>
          <w:tcPr>
            <w:tcW w:w="2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F55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1.尺寸要求：男：衣长900-1000mm，袖长650-700mm,裤长1150-1250mm,胸围1400-1550mm;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    2.衣服七件套，包括大衣，上衣、下裤，内衣、内裤，罩衣（上、下夹衬）。   </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1240">
            <w:pPr>
              <w:widowControl/>
              <w:snapToGrid w:val="0"/>
              <w:jc w:val="center"/>
              <w:textAlignment w:val="center"/>
              <w:rPr>
                <w:rFonts w:ascii="宋体" w:hAnsi="宋体" w:eastAsia="宋体" w:cs="宋体"/>
                <w:color w:val="FF0000"/>
                <w:kern w:val="0"/>
                <w:sz w:val="22"/>
                <w:szCs w:val="22"/>
                <w:lang w:bidi="ar"/>
              </w:rPr>
            </w:pPr>
          </w:p>
        </w:tc>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C17F">
            <w:pPr>
              <w:widowControl/>
              <w:snapToGrid w:val="0"/>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rPr>
              <w:drawing>
                <wp:inline distT="0" distB="0" distL="114300" distR="114300">
                  <wp:extent cx="1527175" cy="1399540"/>
                  <wp:effectExtent l="0" t="0" r="15875" b="10160"/>
                  <wp:docPr id="48" name="图片 32"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2" descr="IMG_271"/>
                          <pic:cNvPicPr>
                            <a:picLocks noChangeAspect="1"/>
                          </pic:cNvPicPr>
                        </pic:nvPicPr>
                        <pic:blipFill>
                          <a:blip r:embed="rId72"/>
                          <a:stretch>
                            <a:fillRect/>
                          </a:stretch>
                        </pic:blipFill>
                        <pic:spPr>
                          <a:xfrm>
                            <a:off x="0" y="0"/>
                            <a:ext cx="1527175" cy="1399540"/>
                          </a:xfrm>
                          <a:prstGeom prst="rect">
                            <a:avLst/>
                          </a:prstGeom>
                          <a:noFill/>
                          <a:ln w="9525">
                            <a:noFill/>
                          </a:ln>
                        </pic:spPr>
                      </pic:pic>
                    </a:graphicData>
                  </a:graphic>
                </wp:inline>
              </w:drawing>
            </w:r>
          </w:p>
        </w:tc>
      </w:tr>
      <w:tr w14:paraId="1EAE8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15" w:hRule="atLeast"/>
        </w:trPr>
        <w:tc>
          <w:tcPr>
            <w:tcW w:w="1637" w:type="dxa"/>
            <w:tcBorders>
              <w:tl2br w:val="nil"/>
              <w:tr2bl w:val="nil"/>
            </w:tcBorders>
          </w:tcPr>
          <w:p w14:paraId="4ABE12EE">
            <w:pPr>
              <w:widowControl/>
              <w:jc w:val="center"/>
              <w:textAlignment w:val="center"/>
              <w:rPr>
                <w:rFonts w:ascii="宋体" w:hAnsi="宋体" w:eastAsia="宋体" w:cs="宋体"/>
                <w:kern w:val="0"/>
                <w:sz w:val="20"/>
                <w:szCs w:val="20"/>
                <w:lang w:bidi="ar"/>
              </w:rPr>
            </w:pPr>
          </w:p>
          <w:p w14:paraId="16AC5C40">
            <w:pPr>
              <w:widowControl/>
              <w:jc w:val="center"/>
              <w:textAlignment w:val="center"/>
              <w:rPr>
                <w:rFonts w:ascii="宋体" w:hAnsi="宋体" w:eastAsia="宋体" w:cs="宋体"/>
                <w:kern w:val="0"/>
                <w:sz w:val="20"/>
                <w:szCs w:val="20"/>
                <w:lang w:bidi="ar"/>
              </w:rPr>
            </w:pPr>
          </w:p>
          <w:p w14:paraId="0CE222B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雅致型被褥</w:t>
            </w:r>
          </w:p>
        </w:tc>
        <w:tc>
          <w:tcPr>
            <w:tcW w:w="1637" w:type="dxa"/>
            <w:tcBorders>
              <w:tl2br w:val="nil"/>
              <w:tr2bl w:val="nil"/>
            </w:tcBorders>
            <w:vAlign w:val="center"/>
          </w:tcPr>
          <w:p w14:paraId="0567223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88元</w:t>
            </w:r>
          </w:p>
        </w:tc>
        <w:tc>
          <w:tcPr>
            <w:tcW w:w="1638" w:type="dxa"/>
            <w:tcBorders>
              <w:tl2br w:val="nil"/>
              <w:tr2bl w:val="nil"/>
            </w:tcBorders>
            <w:vAlign w:val="center"/>
          </w:tcPr>
          <w:p w14:paraId="207444F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vAlign w:val="center"/>
          </w:tcPr>
          <w:p w14:paraId="298736E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0D4D69D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tcPr>
          <w:p w14:paraId="63B93FCB">
            <w:pPr>
              <w:widowControl/>
              <w:jc w:val="center"/>
              <w:textAlignment w:val="center"/>
              <w:rPr>
                <w:rFonts w:ascii="宋体" w:hAnsi="宋体" w:eastAsia="宋体" w:cs="宋体"/>
                <w:kern w:val="0"/>
                <w:sz w:val="20"/>
                <w:szCs w:val="20"/>
                <w:lang w:bidi="ar"/>
              </w:rPr>
            </w:pPr>
          </w:p>
          <w:p w14:paraId="50FF87F8">
            <w:pPr>
              <w:widowControl/>
              <w:jc w:val="center"/>
              <w:textAlignment w:val="center"/>
              <w:rPr>
                <w:rFonts w:ascii="宋体" w:hAnsi="宋体" w:eastAsia="宋体" w:cs="宋体"/>
                <w:kern w:val="0"/>
                <w:sz w:val="20"/>
                <w:szCs w:val="20"/>
                <w:lang w:bidi="ar"/>
              </w:rPr>
            </w:pPr>
          </w:p>
          <w:p w14:paraId="72D26A6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仿真丝、棉花</w:t>
            </w:r>
          </w:p>
        </w:tc>
        <w:tc>
          <w:tcPr>
            <w:tcW w:w="2669" w:type="dxa"/>
            <w:tcBorders>
              <w:tl2br w:val="nil"/>
              <w:tr2bl w:val="nil"/>
            </w:tcBorders>
          </w:tcPr>
          <w:p w14:paraId="79DAE931">
            <w:pPr>
              <w:widowControl/>
              <w:jc w:val="center"/>
              <w:textAlignment w:val="center"/>
              <w:rPr>
                <w:rFonts w:ascii="宋体" w:hAnsi="宋体" w:eastAsia="宋体" w:cs="宋体"/>
                <w:kern w:val="0"/>
                <w:sz w:val="20"/>
                <w:szCs w:val="20"/>
                <w:lang w:bidi="ar"/>
              </w:rPr>
            </w:pPr>
          </w:p>
          <w:p w14:paraId="3D419FAE">
            <w:pPr>
              <w:widowControl/>
              <w:jc w:val="center"/>
              <w:textAlignment w:val="center"/>
              <w:rPr>
                <w:rFonts w:ascii="宋体" w:hAnsi="宋体" w:eastAsia="宋体" w:cs="宋体"/>
                <w:kern w:val="0"/>
                <w:sz w:val="20"/>
                <w:szCs w:val="20"/>
                <w:lang w:bidi="ar"/>
              </w:rPr>
            </w:pPr>
          </w:p>
          <w:p w14:paraId="6171BE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1900×900mm</w:t>
            </w:r>
          </w:p>
        </w:tc>
        <w:tc>
          <w:tcPr>
            <w:tcW w:w="844" w:type="dxa"/>
            <w:tcBorders>
              <w:tl2br w:val="nil"/>
              <w:tr2bl w:val="nil"/>
            </w:tcBorders>
            <w:vAlign w:val="center"/>
          </w:tcPr>
          <w:p w14:paraId="07AE02DF">
            <w:pPr>
              <w:widowControl/>
              <w:jc w:val="center"/>
              <w:textAlignment w:val="center"/>
              <w:rPr>
                <w:rFonts w:ascii="宋体" w:hAnsi="宋体" w:eastAsia="宋体" w:cs="宋体"/>
                <w:kern w:val="0"/>
                <w:sz w:val="20"/>
                <w:szCs w:val="20"/>
                <w:lang w:bidi="ar"/>
              </w:rPr>
            </w:pPr>
          </w:p>
        </w:tc>
        <w:tc>
          <w:tcPr>
            <w:tcW w:w="2561" w:type="dxa"/>
            <w:tcBorders>
              <w:tl2br w:val="nil"/>
              <w:tr2bl w:val="nil"/>
            </w:tcBorders>
            <w:vAlign w:val="center"/>
          </w:tcPr>
          <w:p w14:paraId="4B82BEF3">
            <w:pPr>
              <w:overflowPunct w:val="0"/>
              <w:adjustRightInd w:val="0"/>
              <w:snapToGrid w:val="0"/>
              <w:jc w:val="center"/>
              <w:textAlignment w:val="center"/>
              <w:rPr>
                <w:rFonts w:ascii="仿宋_GB2312" w:hAnsi="仿宋_GB2312" w:eastAsia="仿宋_GB2312" w:cs="仿宋_GB2312"/>
                <w:snapToGrid w:val="0"/>
                <w:color w:val="FF0000"/>
                <w:kern w:val="0"/>
                <w:sz w:val="24"/>
              </w:rPr>
            </w:pPr>
            <w:r>
              <w:rPr>
                <w:rFonts w:hint="eastAsia" w:ascii="仿宋_GB2312" w:hAnsi="仿宋_GB2312" w:eastAsia="仿宋_GB2312" w:cs="仿宋_GB2312"/>
                <w:snapToGrid w:val="0"/>
                <w:color w:val="FF0000"/>
                <w:kern w:val="0"/>
                <w:sz w:val="24"/>
              </w:rPr>
              <w:drawing>
                <wp:inline distT="0" distB="0" distL="114300" distR="114300">
                  <wp:extent cx="898525" cy="1198880"/>
                  <wp:effectExtent l="0" t="0" r="15875" b="1270"/>
                  <wp:docPr id="68" name="图片 68" descr="19a6034171033f6c9fbe2d8feb26c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9a6034171033f6c9fbe2d8feb26c96"/>
                          <pic:cNvPicPr>
                            <a:picLocks noChangeAspect="1"/>
                          </pic:cNvPicPr>
                        </pic:nvPicPr>
                        <pic:blipFill>
                          <a:blip r:embed="rId73"/>
                          <a:stretch>
                            <a:fillRect/>
                          </a:stretch>
                        </pic:blipFill>
                        <pic:spPr>
                          <a:xfrm>
                            <a:off x="0" y="0"/>
                            <a:ext cx="898525" cy="1198880"/>
                          </a:xfrm>
                          <a:prstGeom prst="rect">
                            <a:avLst/>
                          </a:prstGeom>
                        </pic:spPr>
                      </pic:pic>
                    </a:graphicData>
                  </a:graphic>
                </wp:inline>
              </w:drawing>
            </w:r>
          </w:p>
        </w:tc>
      </w:tr>
      <w:tr w14:paraId="62C51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47" w:hRule="atLeast"/>
        </w:trPr>
        <w:tc>
          <w:tcPr>
            <w:tcW w:w="1637" w:type="dxa"/>
            <w:tcBorders>
              <w:tl2br w:val="nil"/>
              <w:tr2bl w:val="nil"/>
            </w:tcBorders>
          </w:tcPr>
          <w:p w14:paraId="31EA65B9">
            <w:pPr>
              <w:widowControl/>
              <w:jc w:val="center"/>
              <w:textAlignment w:val="center"/>
              <w:rPr>
                <w:rFonts w:ascii="宋体" w:hAnsi="宋体" w:eastAsia="宋体" w:cs="宋体"/>
                <w:kern w:val="0"/>
                <w:sz w:val="20"/>
                <w:szCs w:val="20"/>
                <w:lang w:bidi="ar"/>
              </w:rPr>
            </w:pPr>
          </w:p>
          <w:p w14:paraId="21834FB4">
            <w:pPr>
              <w:widowControl/>
              <w:jc w:val="center"/>
              <w:textAlignment w:val="center"/>
              <w:rPr>
                <w:rFonts w:ascii="宋体" w:hAnsi="宋体" w:eastAsia="宋体" w:cs="宋体"/>
                <w:kern w:val="0"/>
                <w:sz w:val="20"/>
                <w:szCs w:val="20"/>
                <w:lang w:bidi="ar"/>
              </w:rPr>
            </w:pPr>
          </w:p>
          <w:p w14:paraId="6E62D4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雅致型头脚枕</w:t>
            </w:r>
          </w:p>
        </w:tc>
        <w:tc>
          <w:tcPr>
            <w:tcW w:w="1637" w:type="dxa"/>
            <w:tcBorders>
              <w:tl2br w:val="nil"/>
              <w:tr2bl w:val="nil"/>
            </w:tcBorders>
            <w:vAlign w:val="center"/>
          </w:tcPr>
          <w:p w14:paraId="22F2789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24元</w:t>
            </w:r>
          </w:p>
        </w:tc>
        <w:tc>
          <w:tcPr>
            <w:tcW w:w="1638" w:type="dxa"/>
            <w:tcBorders>
              <w:tl2br w:val="nil"/>
              <w:tr2bl w:val="nil"/>
            </w:tcBorders>
            <w:vAlign w:val="center"/>
          </w:tcPr>
          <w:p w14:paraId="5B705AD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vAlign w:val="center"/>
          </w:tcPr>
          <w:p w14:paraId="1B3AF74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2EEEF5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tcPr>
          <w:p w14:paraId="0C1C27BB">
            <w:pPr>
              <w:widowControl/>
              <w:jc w:val="center"/>
              <w:textAlignment w:val="center"/>
              <w:rPr>
                <w:rFonts w:ascii="宋体" w:hAnsi="宋体" w:eastAsia="宋体" w:cs="宋体"/>
                <w:kern w:val="0"/>
                <w:sz w:val="20"/>
                <w:szCs w:val="20"/>
                <w:lang w:bidi="ar"/>
              </w:rPr>
            </w:pPr>
          </w:p>
          <w:p w14:paraId="1BF0F171">
            <w:pPr>
              <w:widowControl/>
              <w:jc w:val="center"/>
              <w:textAlignment w:val="center"/>
              <w:rPr>
                <w:rFonts w:ascii="宋体" w:hAnsi="宋体" w:eastAsia="宋体" w:cs="宋体"/>
                <w:kern w:val="0"/>
                <w:sz w:val="20"/>
                <w:szCs w:val="20"/>
                <w:lang w:bidi="ar"/>
              </w:rPr>
            </w:pPr>
          </w:p>
          <w:p w14:paraId="0B9B0A8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仿真丝、塑壳</w:t>
            </w:r>
          </w:p>
        </w:tc>
        <w:tc>
          <w:tcPr>
            <w:tcW w:w="2669" w:type="dxa"/>
            <w:tcBorders>
              <w:tl2br w:val="nil"/>
              <w:tr2bl w:val="nil"/>
            </w:tcBorders>
          </w:tcPr>
          <w:p w14:paraId="3E146E63">
            <w:pPr>
              <w:widowControl/>
              <w:jc w:val="center"/>
              <w:textAlignment w:val="center"/>
              <w:rPr>
                <w:rFonts w:ascii="宋体" w:hAnsi="宋体" w:eastAsia="宋体" w:cs="宋体"/>
                <w:kern w:val="0"/>
                <w:sz w:val="20"/>
                <w:szCs w:val="20"/>
                <w:lang w:bidi="ar"/>
              </w:rPr>
            </w:pPr>
          </w:p>
          <w:p w14:paraId="567F8294">
            <w:pPr>
              <w:widowControl/>
              <w:jc w:val="center"/>
              <w:textAlignment w:val="center"/>
              <w:rPr>
                <w:rFonts w:ascii="宋体" w:hAnsi="宋体" w:eastAsia="宋体" w:cs="宋体"/>
                <w:kern w:val="0"/>
                <w:sz w:val="20"/>
                <w:szCs w:val="20"/>
                <w:lang w:bidi="ar"/>
              </w:rPr>
            </w:pPr>
          </w:p>
          <w:p w14:paraId="38CE47B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340×170×75mm</w:t>
            </w:r>
          </w:p>
        </w:tc>
        <w:tc>
          <w:tcPr>
            <w:tcW w:w="844" w:type="dxa"/>
            <w:tcBorders>
              <w:tl2br w:val="nil"/>
              <w:tr2bl w:val="nil"/>
            </w:tcBorders>
            <w:vAlign w:val="center"/>
          </w:tcPr>
          <w:p w14:paraId="4666F107">
            <w:pPr>
              <w:widowControl/>
              <w:jc w:val="center"/>
              <w:textAlignment w:val="center"/>
              <w:rPr>
                <w:rFonts w:ascii="宋体" w:hAnsi="宋体" w:eastAsia="宋体" w:cs="宋体"/>
                <w:kern w:val="0"/>
                <w:sz w:val="20"/>
                <w:szCs w:val="20"/>
                <w:lang w:bidi="ar"/>
              </w:rPr>
            </w:pPr>
          </w:p>
        </w:tc>
        <w:tc>
          <w:tcPr>
            <w:tcW w:w="2561" w:type="dxa"/>
            <w:tcBorders>
              <w:tl2br w:val="nil"/>
              <w:tr2bl w:val="nil"/>
            </w:tcBorders>
            <w:vAlign w:val="center"/>
          </w:tcPr>
          <w:p w14:paraId="2A78A2CE">
            <w:pPr>
              <w:overflowPunct w:val="0"/>
              <w:adjustRightInd w:val="0"/>
              <w:snapToGrid w:val="0"/>
              <w:jc w:val="center"/>
              <w:textAlignment w:val="center"/>
              <w:rPr>
                <w:rFonts w:ascii="仿宋_GB2312" w:hAnsi="仿宋_GB2312" w:eastAsia="仿宋_GB2312" w:cs="仿宋_GB2312"/>
                <w:snapToGrid w:val="0"/>
                <w:color w:val="FF0000"/>
                <w:kern w:val="0"/>
                <w:sz w:val="24"/>
              </w:rPr>
            </w:pPr>
            <w:r>
              <w:rPr>
                <w:rFonts w:hint="eastAsia" w:ascii="仿宋_GB2312" w:hAnsi="仿宋_GB2312" w:eastAsia="仿宋_GB2312" w:cs="仿宋_GB2312"/>
                <w:snapToGrid w:val="0"/>
                <w:color w:val="FF0000"/>
                <w:kern w:val="0"/>
                <w:sz w:val="24"/>
              </w:rPr>
              <w:drawing>
                <wp:inline distT="0" distB="0" distL="114300" distR="114300">
                  <wp:extent cx="908685" cy="1096645"/>
                  <wp:effectExtent l="0" t="0" r="5715" b="8255"/>
                  <wp:docPr id="69" name="图片 69" descr="76f539cd857764169dd834e0c539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76f539cd857764169dd834e0c539835"/>
                          <pic:cNvPicPr>
                            <a:picLocks noChangeAspect="1"/>
                          </pic:cNvPicPr>
                        </pic:nvPicPr>
                        <pic:blipFill>
                          <a:blip r:embed="rId74"/>
                          <a:stretch>
                            <a:fillRect/>
                          </a:stretch>
                        </pic:blipFill>
                        <pic:spPr>
                          <a:xfrm>
                            <a:off x="0" y="0"/>
                            <a:ext cx="908685" cy="1096645"/>
                          </a:xfrm>
                          <a:prstGeom prst="rect">
                            <a:avLst/>
                          </a:prstGeom>
                        </pic:spPr>
                      </pic:pic>
                    </a:graphicData>
                  </a:graphic>
                </wp:inline>
              </w:drawing>
            </w:r>
          </w:p>
        </w:tc>
      </w:tr>
      <w:tr w14:paraId="3505A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50" w:hRule="atLeast"/>
        </w:trPr>
        <w:tc>
          <w:tcPr>
            <w:tcW w:w="1637" w:type="dxa"/>
            <w:tcBorders>
              <w:tl2br w:val="nil"/>
              <w:tr2bl w:val="nil"/>
            </w:tcBorders>
          </w:tcPr>
          <w:p w14:paraId="368645CF">
            <w:pPr>
              <w:widowControl/>
              <w:jc w:val="center"/>
              <w:textAlignment w:val="center"/>
              <w:rPr>
                <w:rFonts w:ascii="宋体" w:hAnsi="宋体" w:eastAsia="宋体" w:cs="宋体"/>
                <w:kern w:val="0"/>
                <w:sz w:val="20"/>
                <w:szCs w:val="20"/>
                <w:lang w:bidi="ar"/>
              </w:rPr>
            </w:pPr>
          </w:p>
          <w:p w14:paraId="57739332">
            <w:pPr>
              <w:widowControl/>
              <w:jc w:val="center"/>
              <w:textAlignment w:val="center"/>
              <w:rPr>
                <w:rFonts w:ascii="宋体" w:hAnsi="宋体" w:eastAsia="宋体" w:cs="宋体"/>
                <w:kern w:val="0"/>
                <w:sz w:val="20"/>
                <w:szCs w:val="20"/>
                <w:lang w:bidi="ar"/>
              </w:rPr>
            </w:pPr>
          </w:p>
          <w:p w14:paraId="7F2C835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雅致型首饰包</w:t>
            </w:r>
          </w:p>
        </w:tc>
        <w:tc>
          <w:tcPr>
            <w:tcW w:w="1637" w:type="dxa"/>
            <w:tcBorders>
              <w:tl2br w:val="nil"/>
              <w:tr2bl w:val="nil"/>
            </w:tcBorders>
            <w:vAlign w:val="center"/>
          </w:tcPr>
          <w:p w14:paraId="0300037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26元</w:t>
            </w:r>
          </w:p>
        </w:tc>
        <w:tc>
          <w:tcPr>
            <w:tcW w:w="1638" w:type="dxa"/>
            <w:tcBorders>
              <w:tl2br w:val="nil"/>
              <w:tr2bl w:val="nil"/>
            </w:tcBorders>
            <w:vAlign w:val="center"/>
          </w:tcPr>
          <w:p w14:paraId="30210E7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vAlign w:val="center"/>
          </w:tcPr>
          <w:p w14:paraId="064CCFA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right w:val="single" w:color="auto" w:sz="4" w:space="0"/>
              <w:tl2br w:val="nil"/>
              <w:tr2bl w:val="nil"/>
            </w:tcBorders>
            <w:vAlign w:val="center"/>
          </w:tcPr>
          <w:p w14:paraId="34B73D1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黑龙江</w:t>
            </w:r>
          </w:p>
        </w:tc>
        <w:tc>
          <w:tcPr>
            <w:tcW w:w="1920" w:type="dxa"/>
            <w:tcBorders>
              <w:left w:val="single" w:color="auto" w:sz="4" w:space="0"/>
              <w:tl2br w:val="nil"/>
              <w:tr2bl w:val="nil"/>
            </w:tcBorders>
            <w:shd w:val="clear" w:color="auto" w:fill="auto"/>
          </w:tcPr>
          <w:p w14:paraId="21E4C00A">
            <w:pPr>
              <w:widowControl/>
              <w:jc w:val="center"/>
              <w:textAlignment w:val="center"/>
              <w:rPr>
                <w:rFonts w:ascii="宋体" w:hAnsi="宋体" w:eastAsia="宋体" w:cs="宋体"/>
                <w:kern w:val="0"/>
                <w:sz w:val="20"/>
                <w:szCs w:val="20"/>
                <w:lang w:bidi="ar"/>
              </w:rPr>
            </w:pPr>
          </w:p>
          <w:p w14:paraId="3E3D362C">
            <w:pPr>
              <w:widowControl/>
              <w:jc w:val="center"/>
              <w:textAlignment w:val="center"/>
              <w:rPr>
                <w:rFonts w:ascii="宋体" w:hAnsi="宋体" w:eastAsia="宋体" w:cs="宋体"/>
                <w:kern w:val="0"/>
                <w:sz w:val="20"/>
                <w:szCs w:val="20"/>
                <w:lang w:bidi="ar"/>
              </w:rPr>
            </w:pPr>
          </w:p>
          <w:p w14:paraId="3E9D140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塑料包装</w:t>
            </w:r>
          </w:p>
        </w:tc>
        <w:tc>
          <w:tcPr>
            <w:tcW w:w="2669" w:type="dxa"/>
            <w:tcBorders>
              <w:tl2br w:val="nil"/>
              <w:tr2bl w:val="nil"/>
            </w:tcBorders>
            <w:vAlign w:val="center"/>
          </w:tcPr>
          <w:p w14:paraId="6D8FEBF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铝合金口令、戒指、七星钱，仿真丝盖脸布、手帕，涤棉布腰带、扎腿布、袜子</w:t>
            </w:r>
          </w:p>
        </w:tc>
        <w:tc>
          <w:tcPr>
            <w:tcW w:w="844" w:type="dxa"/>
            <w:tcBorders>
              <w:tl2br w:val="nil"/>
              <w:tr2bl w:val="nil"/>
            </w:tcBorders>
            <w:vAlign w:val="center"/>
          </w:tcPr>
          <w:p w14:paraId="4A2E6AC4">
            <w:pPr>
              <w:widowControl/>
              <w:jc w:val="center"/>
              <w:textAlignment w:val="center"/>
              <w:rPr>
                <w:rFonts w:ascii="宋体" w:hAnsi="宋体" w:eastAsia="宋体" w:cs="宋体"/>
                <w:kern w:val="0"/>
                <w:sz w:val="20"/>
                <w:szCs w:val="20"/>
                <w:lang w:bidi="ar"/>
              </w:rPr>
            </w:pPr>
          </w:p>
        </w:tc>
        <w:tc>
          <w:tcPr>
            <w:tcW w:w="2561" w:type="dxa"/>
            <w:tcBorders>
              <w:tl2br w:val="nil"/>
              <w:tr2bl w:val="nil"/>
            </w:tcBorders>
            <w:vAlign w:val="center"/>
          </w:tcPr>
          <w:p w14:paraId="0FC67272">
            <w:pPr>
              <w:overflowPunct w:val="0"/>
              <w:adjustRightInd w:val="0"/>
              <w:snapToGrid w:val="0"/>
              <w:jc w:val="center"/>
              <w:textAlignment w:val="center"/>
              <w:rPr>
                <w:rFonts w:ascii="仿宋_GB2312" w:hAnsi="仿宋_GB2312" w:eastAsia="仿宋_GB2312" w:cs="仿宋_GB2312"/>
                <w:snapToGrid w:val="0"/>
                <w:color w:val="FF0000"/>
                <w:kern w:val="0"/>
                <w:sz w:val="24"/>
              </w:rPr>
            </w:pPr>
            <w:r>
              <w:rPr>
                <w:rFonts w:hint="eastAsia" w:ascii="仿宋_GB2312" w:hAnsi="仿宋_GB2312" w:eastAsia="仿宋_GB2312" w:cs="仿宋_GB2312"/>
                <w:snapToGrid w:val="0"/>
                <w:color w:val="FF0000"/>
                <w:kern w:val="0"/>
                <w:sz w:val="24"/>
              </w:rPr>
              <w:drawing>
                <wp:inline distT="0" distB="0" distL="114300" distR="114300">
                  <wp:extent cx="709295" cy="927735"/>
                  <wp:effectExtent l="0" t="0" r="14605" b="5715"/>
                  <wp:docPr id="70" name="图片 70" descr="497111a52878f31df647ead1cdb4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497111a52878f31df647ead1cdb417b"/>
                          <pic:cNvPicPr>
                            <a:picLocks noChangeAspect="1"/>
                          </pic:cNvPicPr>
                        </pic:nvPicPr>
                        <pic:blipFill>
                          <a:blip r:embed="rId75"/>
                          <a:stretch>
                            <a:fillRect/>
                          </a:stretch>
                        </pic:blipFill>
                        <pic:spPr>
                          <a:xfrm>
                            <a:off x="0" y="0"/>
                            <a:ext cx="709295" cy="927735"/>
                          </a:xfrm>
                          <a:prstGeom prst="rect">
                            <a:avLst/>
                          </a:prstGeom>
                        </pic:spPr>
                      </pic:pic>
                    </a:graphicData>
                  </a:graphic>
                </wp:inline>
              </w:drawing>
            </w:r>
          </w:p>
        </w:tc>
      </w:tr>
      <w:tr w14:paraId="348245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637" w:type="dxa"/>
            <w:tcBorders>
              <w:tl2br w:val="nil"/>
              <w:tr2bl w:val="nil"/>
            </w:tcBorders>
            <w:shd w:val="clear" w:color="auto" w:fill="auto"/>
            <w:vAlign w:val="center"/>
          </w:tcPr>
          <w:p w14:paraId="27A2BFE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普通平安盆</w:t>
            </w:r>
          </w:p>
        </w:tc>
        <w:tc>
          <w:tcPr>
            <w:tcW w:w="1637" w:type="dxa"/>
            <w:tcBorders>
              <w:tl2br w:val="nil"/>
              <w:tr2bl w:val="nil"/>
            </w:tcBorders>
            <w:shd w:val="clear" w:color="auto" w:fill="auto"/>
            <w:vAlign w:val="center"/>
          </w:tcPr>
          <w:p w14:paraId="76B6EEE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87元</w:t>
            </w:r>
          </w:p>
        </w:tc>
        <w:tc>
          <w:tcPr>
            <w:tcW w:w="1638" w:type="dxa"/>
            <w:tcBorders>
              <w:tl2br w:val="nil"/>
              <w:tr2bl w:val="nil"/>
            </w:tcBorders>
            <w:shd w:val="clear" w:color="auto" w:fill="auto"/>
            <w:vAlign w:val="center"/>
          </w:tcPr>
          <w:p w14:paraId="23634F9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tcBorders>
              <w:tl2br w:val="nil"/>
              <w:tr2bl w:val="nil"/>
            </w:tcBorders>
            <w:shd w:val="clear" w:color="auto" w:fill="auto"/>
            <w:vAlign w:val="center"/>
          </w:tcPr>
          <w:p w14:paraId="6BFA08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tcBorders>
              <w:tl2br w:val="nil"/>
              <w:tr2bl w:val="nil"/>
            </w:tcBorders>
            <w:shd w:val="clear" w:color="auto" w:fill="auto"/>
            <w:vAlign w:val="center"/>
          </w:tcPr>
          <w:p w14:paraId="6B1C0A0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桐城市</w:t>
            </w:r>
          </w:p>
        </w:tc>
        <w:tc>
          <w:tcPr>
            <w:tcW w:w="1920" w:type="dxa"/>
            <w:tcBorders>
              <w:tl2br w:val="nil"/>
              <w:tr2bl w:val="nil"/>
            </w:tcBorders>
            <w:shd w:val="clear" w:color="auto" w:fill="auto"/>
          </w:tcPr>
          <w:p w14:paraId="500F3240">
            <w:pPr>
              <w:widowControl/>
              <w:jc w:val="center"/>
              <w:textAlignment w:val="center"/>
              <w:rPr>
                <w:rFonts w:ascii="宋体" w:hAnsi="宋体" w:eastAsia="宋体" w:cs="宋体"/>
                <w:kern w:val="0"/>
                <w:sz w:val="20"/>
                <w:szCs w:val="20"/>
                <w:lang w:bidi="ar"/>
              </w:rPr>
            </w:pPr>
          </w:p>
          <w:p w14:paraId="1DE1CA03">
            <w:pPr>
              <w:widowControl/>
              <w:jc w:val="center"/>
              <w:textAlignment w:val="center"/>
              <w:rPr>
                <w:rFonts w:ascii="宋体" w:hAnsi="宋体" w:eastAsia="宋体" w:cs="宋体"/>
                <w:kern w:val="0"/>
                <w:sz w:val="20"/>
                <w:szCs w:val="20"/>
                <w:lang w:bidi="ar"/>
              </w:rPr>
            </w:pPr>
          </w:p>
          <w:p w14:paraId="5FDDBD0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tcBorders>
              <w:tl2br w:val="nil"/>
              <w:tr2bl w:val="nil"/>
            </w:tcBorders>
            <w:shd w:val="clear" w:color="auto" w:fill="auto"/>
            <w:vAlign w:val="center"/>
          </w:tcPr>
          <w:p w14:paraId="137663C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孝盆（≥直径30cm*深度10cm），香（≥14*5，75根），跪（≥25cm*6cm*1.5cm），外有包装箱。</w:t>
            </w:r>
          </w:p>
        </w:tc>
        <w:tc>
          <w:tcPr>
            <w:tcW w:w="844" w:type="dxa"/>
            <w:tcBorders>
              <w:tl2br w:val="nil"/>
              <w:tr2bl w:val="nil"/>
            </w:tcBorders>
            <w:shd w:val="clear" w:color="auto" w:fill="auto"/>
            <w:vAlign w:val="center"/>
          </w:tcPr>
          <w:p w14:paraId="2A0305D1">
            <w:pPr>
              <w:widowControl/>
              <w:jc w:val="center"/>
              <w:textAlignment w:val="center"/>
              <w:rPr>
                <w:rFonts w:ascii="宋体" w:hAnsi="宋体" w:eastAsia="宋体" w:cs="宋体"/>
                <w:kern w:val="0"/>
                <w:sz w:val="20"/>
                <w:szCs w:val="20"/>
                <w:lang w:bidi="ar"/>
              </w:rPr>
            </w:pPr>
          </w:p>
        </w:tc>
        <w:tc>
          <w:tcPr>
            <w:tcW w:w="2561" w:type="dxa"/>
            <w:tcBorders>
              <w:tl2br w:val="nil"/>
              <w:tr2bl w:val="nil"/>
            </w:tcBorders>
            <w:shd w:val="clear" w:color="auto" w:fill="auto"/>
            <w:vAlign w:val="center"/>
          </w:tcPr>
          <w:p w14:paraId="1A089C29">
            <w:pPr>
              <w:widowControl/>
              <w:jc w:val="center"/>
              <w:textAlignment w:val="center"/>
              <w:rPr>
                <w:rFonts w:ascii="仿宋_GB2312" w:hAnsi="仿宋_GB2312" w:eastAsia="仿宋_GB2312" w:cs="仿宋_GB2312"/>
                <w:snapToGrid w:val="0"/>
                <w:kern w:val="0"/>
                <w:sz w:val="24"/>
              </w:rPr>
            </w:pPr>
            <w:r>
              <w:rPr>
                <w:rFonts w:hint="eastAsia" w:ascii="仿宋_GB2312" w:hAnsi="仿宋_GB2312" w:eastAsia="仿宋_GB2312" w:cs="仿宋_GB2312"/>
                <w:snapToGrid w:val="0"/>
                <w:color w:val="000000"/>
                <w:kern w:val="0"/>
                <w:sz w:val="24"/>
              </w:rPr>
              <w:drawing>
                <wp:inline distT="0" distB="0" distL="114300" distR="114300">
                  <wp:extent cx="608965" cy="1082675"/>
                  <wp:effectExtent l="0" t="0" r="635" b="3175"/>
                  <wp:docPr id="15" name="图片 15" descr="ca6363304fbbf74a3f6c102516a12f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a6363304fbbf74a3f6c102516a12fce"/>
                          <pic:cNvPicPr>
                            <a:picLocks noChangeAspect="1"/>
                          </pic:cNvPicPr>
                        </pic:nvPicPr>
                        <pic:blipFill>
                          <a:blip r:embed="rId76"/>
                          <a:stretch>
                            <a:fillRect/>
                          </a:stretch>
                        </pic:blipFill>
                        <pic:spPr>
                          <a:xfrm>
                            <a:off x="0" y="0"/>
                            <a:ext cx="608965" cy="1082675"/>
                          </a:xfrm>
                          <a:prstGeom prst="rect">
                            <a:avLst/>
                          </a:prstGeom>
                        </pic:spPr>
                      </pic:pic>
                    </a:graphicData>
                  </a:graphic>
                </wp:inline>
              </w:drawing>
            </w:r>
          </w:p>
        </w:tc>
      </w:tr>
    </w:tbl>
    <w:p w14:paraId="13A44F09">
      <w:pPr>
        <w:widowControl/>
        <w:jc w:val="center"/>
        <w:textAlignment w:val="center"/>
        <w:rPr>
          <w:rFonts w:ascii="宋体" w:hAnsi="宋体" w:eastAsia="宋体" w:cs="宋体"/>
          <w:kern w:val="0"/>
          <w:sz w:val="20"/>
          <w:szCs w:val="20"/>
          <w:lang w:bidi="ar"/>
        </w:rPr>
      </w:pPr>
    </w:p>
    <w:p w14:paraId="48DFBC5E">
      <w:pPr>
        <w:widowControl/>
        <w:jc w:val="center"/>
        <w:textAlignment w:val="center"/>
        <w:rPr>
          <w:rFonts w:ascii="宋体" w:hAnsi="宋体" w:eastAsia="宋体" w:cs="宋体"/>
          <w:kern w:val="0"/>
          <w:sz w:val="20"/>
          <w:szCs w:val="20"/>
          <w:lang w:bidi="ar"/>
        </w:rPr>
      </w:pPr>
    </w:p>
    <w:p w14:paraId="0F823940">
      <w:pPr>
        <w:widowControl/>
        <w:jc w:val="center"/>
        <w:textAlignment w:val="center"/>
        <w:rPr>
          <w:rFonts w:ascii="宋体" w:hAnsi="宋体" w:eastAsia="宋体" w:cs="宋体"/>
          <w:kern w:val="0"/>
          <w:sz w:val="20"/>
          <w:szCs w:val="20"/>
          <w:lang w:bidi="ar"/>
        </w:rPr>
      </w:pPr>
    </w:p>
    <w:p w14:paraId="17606EFB">
      <w:pPr>
        <w:widowControl/>
        <w:jc w:val="center"/>
        <w:textAlignment w:val="center"/>
        <w:rPr>
          <w:rFonts w:ascii="宋体" w:hAnsi="宋体" w:eastAsia="宋体" w:cs="宋体"/>
          <w:kern w:val="0"/>
          <w:sz w:val="20"/>
          <w:szCs w:val="20"/>
          <w:lang w:bidi="ar"/>
        </w:rPr>
      </w:pPr>
    </w:p>
    <w:p w14:paraId="505D6ACD">
      <w:pPr>
        <w:widowControl/>
        <w:jc w:val="center"/>
        <w:textAlignment w:val="center"/>
        <w:rPr>
          <w:rFonts w:ascii="宋体" w:hAnsi="宋体" w:eastAsia="宋体" w:cs="宋体"/>
          <w:kern w:val="0"/>
          <w:sz w:val="20"/>
          <w:szCs w:val="20"/>
          <w:lang w:bidi="ar"/>
        </w:rPr>
      </w:pPr>
    </w:p>
    <w:p w14:paraId="79E696E4">
      <w:pPr>
        <w:widowControl/>
        <w:jc w:val="center"/>
        <w:textAlignment w:val="center"/>
        <w:rPr>
          <w:rFonts w:ascii="宋体" w:hAnsi="宋体" w:eastAsia="宋体" w:cs="宋体"/>
          <w:kern w:val="0"/>
          <w:sz w:val="20"/>
          <w:szCs w:val="20"/>
          <w:lang w:bidi="ar"/>
        </w:rPr>
      </w:pPr>
    </w:p>
    <w:tbl>
      <w:tblPr>
        <w:tblStyle w:val="5"/>
        <w:tblW w:w="1430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50"/>
        <w:gridCol w:w="1290"/>
        <w:gridCol w:w="1380"/>
        <w:gridCol w:w="1170"/>
        <w:gridCol w:w="1485"/>
        <w:gridCol w:w="1395"/>
        <w:gridCol w:w="4264"/>
        <w:gridCol w:w="1183"/>
        <w:gridCol w:w="1283"/>
      </w:tblGrid>
      <w:tr w14:paraId="39A71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82" w:hRule="atLeast"/>
          <w:tblHeader/>
          <w:jc w:val="center"/>
        </w:trPr>
        <w:tc>
          <w:tcPr>
            <w:tcW w:w="14300" w:type="dxa"/>
            <w:gridSpan w:val="9"/>
            <w:tcBorders>
              <w:tl2br w:val="nil"/>
              <w:tr2bl w:val="nil"/>
            </w:tcBorders>
            <w:vAlign w:val="center"/>
          </w:tcPr>
          <w:p w14:paraId="5EEFB27D">
            <w:pPr>
              <w:overflowPunct w:val="0"/>
              <w:adjustRightInd w:val="0"/>
              <w:snapToGrid w:val="0"/>
              <w:jc w:val="center"/>
              <w:textAlignment w:val="center"/>
              <w:rPr>
                <w:rFonts w:hint="eastAsia" w:ascii="黑体" w:hAnsi="黑体" w:eastAsia="黑体" w:cs="黑体"/>
                <w:snapToGrid w:val="0"/>
                <w:color w:val="000000"/>
                <w:kern w:val="0"/>
                <w:sz w:val="24"/>
                <w:lang w:bidi="ar"/>
              </w:rPr>
            </w:pPr>
          </w:p>
          <w:p w14:paraId="2EDEED31">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公墓价格</w:t>
            </w:r>
          </w:p>
        </w:tc>
      </w:tr>
      <w:tr w14:paraId="7D21F1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94" w:hRule="atLeast"/>
          <w:tblHeader/>
          <w:jc w:val="center"/>
        </w:trPr>
        <w:tc>
          <w:tcPr>
            <w:tcW w:w="850" w:type="dxa"/>
            <w:tcBorders>
              <w:tl2br w:val="nil"/>
              <w:tr2bl w:val="nil"/>
            </w:tcBorders>
            <w:vAlign w:val="center"/>
          </w:tcPr>
          <w:p w14:paraId="35E65705">
            <w:pPr>
              <w:overflowPunct w:val="0"/>
              <w:adjustRightInd w:val="0"/>
              <w:snapToGrid w:val="0"/>
              <w:jc w:val="center"/>
              <w:textAlignment w:val="center"/>
              <w:rPr>
                <w:rFonts w:ascii="黑体" w:hAnsi="黑体" w:eastAsia="黑体" w:cs="黑体"/>
                <w:snapToGrid w:val="0"/>
                <w:color w:val="000000"/>
                <w:kern w:val="0"/>
                <w:sz w:val="24"/>
                <w:lang w:bidi="ar"/>
              </w:rPr>
            </w:pPr>
            <w:r>
              <w:rPr>
                <w:rFonts w:hint="eastAsia" w:ascii="黑体" w:hAnsi="黑体" w:eastAsia="黑体" w:cs="黑体"/>
                <w:snapToGrid w:val="0"/>
                <w:color w:val="000000"/>
                <w:kern w:val="0"/>
                <w:sz w:val="24"/>
                <w:lang w:bidi="ar"/>
              </w:rPr>
              <w:t>墓穴类型</w:t>
            </w:r>
          </w:p>
        </w:tc>
        <w:tc>
          <w:tcPr>
            <w:tcW w:w="1290" w:type="dxa"/>
            <w:tcBorders>
              <w:tl2br w:val="nil"/>
              <w:tr2bl w:val="nil"/>
            </w:tcBorders>
            <w:vAlign w:val="center"/>
          </w:tcPr>
          <w:p w14:paraId="6627758D">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墓区位置</w:t>
            </w:r>
          </w:p>
        </w:tc>
        <w:tc>
          <w:tcPr>
            <w:tcW w:w="1380" w:type="dxa"/>
            <w:tcBorders>
              <w:tl2br w:val="nil"/>
              <w:tr2bl w:val="nil"/>
            </w:tcBorders>
            <w:vAlign w:val="center"/>
          </w:tcPr>
          <w:p w14:paraId="04D895E1">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价格</w:t>
            </w:r>
          </w:p>
        </w:tc>
        <w:tc>
          <w:tcPr>
            <w:tcW w:w="1170" w:type="dxa"/>
            <w:tcBorders>
              <w:tl2br w:val="nil"/>
              <w:tr2bl w:val="nil"/>
            </w:tcBorders>
            <w:vAlign w:val="center"/>
          </w:tcPr>
          <w:p w14:paraId="095351F7">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计价单位</w:t>
            </w:r>
          </w:p>
        </w:tc>
        <w:tc>
          <w:tcPr>
            <w:tcW w:w="1485" w:type="dxa"/>
            <w:tcBorders>
              <w:tl2br w:val="nil"/>
              <w:tr2bl w:val="nil"/>
            </w:tcBorders>
            <w:vAlign w:val="center"/>
          </w:tcPr>
          <w:p w14:paraId="531A4AEE">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定价形式</w:t>
            </w:r>
          </w:p>
        </w:tc>
        <w:tc>
          <w:tcPr>
            <w:tcW w:w="1395" w:type="dxa"/>
            <w:tcBorders>
              <w:tl2br w:val="nil"/>
              <w:tr2bl w:val="nil"/>
            </w:tcBorders>
            <w:vAlign w:val="center"/>
          </w:tcPr>
          <w:p w14:paraId="65199D0A">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收费文件</w:t>
            </w:r>
          </w:p>
        </w:tc>
        <w:tc>
          <w:tcPr>
            <w:tcW w:w="4264" w:type="dxa"/>
            <w:tcBorders>
              <w:tl2br w:val="nil"/>
              <w:tr2bl w:val="nil"/>
            </w:tcBorders>
            <w:vAlign w:val="center"/>
          </w:tcPr>
          <w:p w14:paraId="7F88446B">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墓穴详情</w:t>
            </w:r>
          </w:p>
        </w:tc>
        <w:tc>
          <w:tcPr>
            <w:tcW w:w="1183" w:type="dxa"/>
            <w:tcBorders>
              <w:tl2br w:val="nil"/>
              <w:tr2bl w:val="nil"/>
            </w:tcBorders>
            <w:vAlign w:val="center"/>
          </w:tcPr>
          <w:p w14:paraId="7E8869CA">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减免政策</w:t>
            </w:r>
          </w:p>
        </w:tc>
        <w:tc>
          <w:tcPr>
            <w:tcW w:w="1283" w:type="dxa"/>
            <w:tcBorders>
              <w:tl2br w:val="nil"/>
              <w:tr2bl w:val="nil"/>
            </w:tcBorders>
            <w:vAlign w:val="center"/>
          </w:tcPr>
          <w:p w14:paraId="51B5B276">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黑体" w:hAnsi="黑体" w:eastAsia="黑体" w:cs="黑体"/>
                <w:snapToGrid w:val="0"/>
                <w:color w:val="000000"/>
                <w:kern w:val="0"/>
                <w:sz w:val="24"/>
                <w:lang w:bidi="ar"/>
              </w:rPr>
              <w:t>备注</w:t>
            </w:r>
            <w:r>
              <w:rPr>
                <w:rFonts w:hint="eastAsia" w:ascii="黑体" w:hAnsi="黑体" w:eastAsia="黑体" w:cs="黑体"/>
                <w:snapToGrid w:val="0"/>
                <w:color w:val="000000"/>
                <w:kern w:val="0"/>
                <w:sz w:val="24"/>
                <w:lang w:bidi="ar"/>
              </w:rPr>
              <w:br w:type="textWrapping"/>
            </w:r>
            <w:r>
              <w:rPr>
                <w:rFonts w:hint="eastAsia" w:ascii="黑体" w:hAnsi="黑体" w:eastAsia="黑体" w:cs="黑体"/>
                <w:snapToGrid w:val="0"/>
                <w:color w:val="000000"/>
                <w:kern w:val="0"/>
                <w:sz w:val="24"/>
                <w:lang w:bidi="ar"/>
              </w:rPr>
              <w:t>（可附照片）</w:t>
            </w:r>
          </w:p>
        </w:tc>
      </w:tr>
      <w:tr w14:paraId="79B7BB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536" w:hRule="atLeast"/>
          <w:jc w:val="center"/>
        </w:trPr>
        <w:tc>
          <w:tcPr>
            <w:tcW w:w="850" w:type="dxa"/>
            <w:tcBorders>
              <w:tl2br w:val="nil"/>
              <w:tr2bl w:val="nil"/>
            </w:tcBorders>
            <w:shd w:val="clear" w:color="auto" w:fill="auto"/>
            <w:vAlign w:val="center"/>
          </w:tcPr>
          <w:p w14:paraId="604A3A1D">
            <w:pPr>
              <w:widowControl/>
              <w:jc w:val="center"/>
              <w:textAlignment w:val="center"/>
              <w:rPr>
                <w:rFonts w:ascii="仿宋_GB2312" w:hAnsi="仿宋_GB2312" w:eastAsia="仿宋_GB2312" w:cs="仿宋_GB2312"/>
                <w:snapToGrid w:val="0"/>
                <w:color w:val="000000"/>
                <w:kern w:val="0"/>
                <w:sz w:val="24"/>
              </w:rPr>
            </w:pPr>
          </w:p>
        </w:tc>
        <w:tc>
          <w:tcPr>
            <w:tcW w:w="1290" w:type="dxa"/>
            <w:tcBorders>
              <w:tl2br w:val="nil"/>
              <w:tr2bl w:val="nil"/>
            </w:tcBorders>
            <w:shd w:val="clear" w:color="auto" w:fill="auto"/>
            <w:vAlign w:val="center"/>
          </w:tcPr>
          <w:p w14:paraId="4B0BD00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A区</w:t>
            </w:r>
          </w:p>
        </w:tc>
        <w:tc>
          <w:tcPr>
            <w:tcW w:w="1380" w:type="dxa"/>
            <w:tcBorders>
              <w:tl2br w:val="nil"/>
              <w:tr2bl w:val="nil"/>
            </w:tcBorders>
            <w:shd w:val="clear" w:color="auto" w:fill="auto"/>
            <w:vAlign w:val="center"/>
          </w:tcPr>
          <w:p w14:paraId="0E9E2923">
            <w:pPr>
              <w:widowControl/>
              <w:jc w:val="center"/>
              <w:textAlignment w:val="center"/>
              <w:rPr>
                <w:rFonts w:ascii="宋体" w:hAnsi="宋体" w:eastAsia="宋体" w:cs="宋体"/>
                <w:kern w:val="0"/>
                <w:sz w:val="20"/>
                <w:szCs w:val="20"/>
                <w:lang w:bidi="ar"/>
              </w:rPr>
            </w:pPr>
            <w:r>
              <w:rPr>
                <w:rFonts w:ascii="宋体" w:hAnsi="宋体" w:eastAsia="宋体" w:cs="宋体"/>
                <w:kern w:val="0"/>
                <w:sz w:val="20"/>
                <w:szCs w:val="20"/>
                <w:lang w:bidi="ar"/>
              </w:rPr>
              <w:t>7</w:t>
            </w:r>
            <w:r>
              <w:rPr>
                <w:rFonts w:hint="eastAsia" w:ascii="宋体" w:hAnsi="宋体" w:eastAsia="宋体" w:cs="宋体"/>
                <w:kern w:val="0"/>
                <w:sz w:val="20"/>
                <w:szCs w:val="20"/>
                <w:lang w:bidi="ar"/>
              </w:rPr>
              <w:t>2</w:t>
            </w:r>
            <w:r>
              <w:rPr>
                <w:rFonts w:ascii="宋体" w:hAnsi="宋体" w:eastAsia="宋体" w:cs="宋体"/>
                <w:kern w:val="0"/>
                <w:sz w:val="20"/>
                <w:szCs w:val="20"/>
                <w:lang w:bidi="ar"/>
              </w:rPr>
              <w:t>000</w:t>
            </w:r>
            <w:r>
              <w:rPr>
                <w:rFonts w:hint="eastAsia" w:ascii="宋体" w:hAnsi="宋体" w:eastAsia="宋体" w:cs="宋体"/>
                <w:kern w:val="0"/>
                <w:sz w:val="20"/>
                <w:szCs w:val="20"/>
                <w:lang w:bidi="ar"/>
              </w:rPr>
              <w:t>元</w:t>
            </w:r>
          </w:p>
        </w:tc>
        <w:tc>
          <w:tcPr>
            <w:tcW w:w="1170" w:type="dxa"/>
            <w:tcBorders>
              <w:tl2br w:val="nil"/>
              <w:tr2bl w:val="nil"/>
            </w:tcBorders>
            <w:shd w:val="clear" w:color="auto" w:fill="auto"/>
            <w:vAlign w:val="center"/>
          </w:tcPr>
          <w:p w14:paraId="09A3FB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485" w:type="dxa"/>
            <w:tcBorders>
              <w:tl2br w:val="nil"/>
              <w:tr2bl w:val="nil"/>
            </w:tcBorders>
            <w:shd w:val="clear" w:color="auto" w:fill="auto"/>
            <w:vAlign w:val="center"/>
          </w:tcPr>
          <w:p w14:paraId="5F58AF8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395" w:type="dxa"/>
            <w:tcBorders>
              <w:tl2br w:val="nil"/>
              <w:tr2bl w:val="nil"/>
            </w:tcBorders>
            <w:shd w:val="clear" w:color="auto" w:fill="auto"/>
            <w:vAlign w:val="center"/>
          </w:tcPr>
          <w:p w14:paraId="4F2AAD9F">
            <w:pPr>
              <w:widowControl/>
              <w:jc w:val="center"/>
              <w:textAlignment w:val="center"/>
              <w:rPr>
                <w:rFonts w:ascii="宋体" w:hAnsi="宋体" w:eastAsia="宋体" w:cs="宋体"/>
                <w:kern w:val="0"/>
                <w:sz w:val="20"/>
                <w:szCs w:val="20"/>
                <w:lang w:bidi="ar"/>
              </w:rPr>
            </w:pPr>
          </w:p>
        </w:tc>
        <w:tc>
          <w:tcPr>
            <w:tcW w:w="4264" w:type="dxa"/>
            <w:tcBorders>
              <w:tl2br w:val="nil"/>
              <w:tr2bl w:val="nil"/>
            </w:tcBorders>
            <w:shd w:val="clear" w:color="auto" w:fill="auto"/>
            <w:vAlign w:val="center"/>
          </w:tcPr>
          <w:p w14:paraId="66E13741">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墓穴类型：单人穴</w:t>
            </w:r>
          </w:p>
          <w:p w14:paraId="7B3DF201">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占地：0.5平方米</w:t>
            </w:r>
          </w:p>
          <w:p w14:paraId="0E6EAA43">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墓体主材为花岗岩石材，含墓穴、墓碑、地坪等。</w:t>
            </w:r>
          </w:p>
          <w:p w14:paraId="1F844783">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已含建墓工料费、20年维护管理费。</w:t>
            </w:r>
          </w:p>
        </w:tc>
        <w:tc>
          <w:tcPr>
            <w:tcW w:w="1183" w:type="dxa"/>
            <w:tcBorders>
              <w:tl2br w:val="nil"/>
              <w:tr2bl w:val="nil"/>
            </w:tcBorders>
            <w:shd w:val="clear" w:color="auto" w:fill="auto"/>
            <w:vAlign w:val="center"/>
          </w:tcPr>
          <w:p w14:paraId="43DE0C26">
            <w:pPr>
              <w:widowControl/>
              <w:jc w:val="center"/>
              <w:textAlignment w:val="center"/>
              <w:rPr>
                <w:rFonts w:ascii="仿宋_GB2312" w:hAnsi="仿宋_GB2312" w:eastAsia="仿宋_GB2312" w:cs="仿宋_GB2312"/>
                <w:snapToGrid w:val="0"/>
                <w:color w:val="000000"/>
                <w:kern w:val="0"/>
                <w:sz w:val="24"/>
              </w:rPr>
            </w:pPr>
          </w:p>
        </w:tc>
        <w:tc>
          <w:tcPr>
            <w:tcW w:w="1283" w:type="dxa"/>
            <w:tcBorders>
              <w:tl2br w:val="nil"/>
              <w:tr2bl w:val="nil"/>
            </w:tcBorders>
            <w:shd w:val="clear" w:color="auto" w:fill="auto"/>
            <w:vAlign w:val="center"/>
          </w:tcPr>
          <w:p w14:paraId="0EE49370">
            <w:pPr>
              <w:widowControl/>
              <w:jc w:val="center"/>
              <w:textAlignment w:val="center"/>
              <w:rPr>
                <w:rFonts w:ascii="仿宋_GB2312" w:hAnsi="仿宋_GB2312" w:eastAsia="仿宋_GB2312" w:cs="仿宋_GB2312"/>
                <w:snapToGrid w:val="0"/>
                <w:color w:val="000000"/>
                <w:kern w:val="0"/>
                <w:sz w:val="24"/>
              </w:rPr>
            </w:pPr>
          </w:p>
        </w:tc>
      </w:tr>
      <w:tr w14:paraId="74C19F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9" w:hRule="atLeast"/>
          <w:jc w:val="center"/>
        </w:trPr>
        <w:tc>
          <w:tcPr>
            <w:tcW w:w="850" w:type="dxa"/>
            <w:shd w:val="clear" w:color="auto" w:fill="auto"/>
            <w:vAlign w:val="center"/>
          </w:tcPr>
          <w:p w14:paraId="472BC6A4">
            <w:pPr>
              <w:widowControl/>
              <w:jc w:val="center"/>
              <w:textAlignment w:val="center"/>
              <w:rPr>
                <w:rFonts w:ascii="仿宋_GB2312" w:hAnsi="仿宋_GB2312" w:eastAsia="仿宋_GB2312" w:cs="仿宋_GB2312"/>
                <w:snapToGrid w:val="0"/>
                <w:color w:val="000000"/>
                <w:kern w:val="0"/>
                <w:sz w:val="24"/>
              </w:rPr>
            </w:pPr>
          </w:p>
        </w:tc>
        <w:tc>
          <w:tcPr>
            <w:tcW w:w="1290" w:type="dxa"/>
            <w:shd w:val="clear" w:color="auto" w:fill="auto"/>
            <w:vAlign w:val="center"/>
          </w:tcPr>
          <w:p w14:paraId="436B12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val="en-US" w:eastAsia="zh-CN" w:bidi="ar"/>
              </w:rPr>
              <w:t>B</w:t>
            </w:r>
            <w:r>
              <w:rPr>
                <w:rFonts w:hint="eastAsia" w:ascii="宋体" w:hAnsi="宋体" w:eastAsia="宋体" w:cs="宋体"/>
                <w:kern w:val="0"/>
                <w:sz w:val="20"/>
                <w:szCs w:val="20"/>
                <w:lang w:bidi="ar"/>
              </w:rPr>
              <w:t>区</w:t>
            </w:r>
          </w:p>
        </w:tc>
        <w:tc>
          <w:tcPr>
            <w:tcW w:w="1380" w:type="dxa"/>
            <w:shd w:val="clear" w:color="auto" w:fill="auto"/>
            <w:vAlign w:val="center"/>
          </w:tcPr>
          <w:p w14:paraId="2A0F5BDD">
            <w:pPr>
              <w:widowControl/>
              <w:jc w:val="center"/>
              <w:textAlignment w:val="center"/>
              <w:rPr>
                <w:rFonts w:ascii="宋体" w:hAnsi="宋体" w:eastAsia="宋体" w:cs="宋体"/>
                <w:kern w:val="0"/>
                <w:sz w:val="20"/>
                <w:szCs w:val="20"/>
                <w:lang w:bidi="ar"/>
              </w:rPr>
            </w:pPr>
            <w:r>
              <w:rPr>
                <w:rFonts w:ascii="宋体" w:hAnsi="宋体" w:eastAsia="宋体" w:cs="宋体"/>
                <w:kern w:val="0"/>
                <w:sz w:val="20"/>
                <w:szCs w:val="20"/>
                <w:lang w:bidi="ar"/>
              </w:rPr>
              <w:t>7</w:t>
            </w:r>
            <w:r>
              <w:rPr>
                <w:rFonts w:hint="eastAsia" w:ascii="宋体" w:hAnsi="宋体" w:eastAsia="宋体" w:cs="宋体"/>
                <w:kern w:val="0"/>
                <w:sz w:val="20"/>
                <w:szCs w:val="20"/>
                <w:lang w:bidi="ar"/>
              </w:rPr>
              <w:t>8</w:t>
            </w:r>
            <w:r>
              <w:rPr>
                <w:rFonts w:ascii="宋体" w:hAnsi="宋体" w:eastAsia="宋体" w:cs="宋体"/>
                <w:kern w:val="0"/>
                <w:sz w:val="20"/>
                <w:szCs w:val="20"/>
                <w:lang w:bidi="ar"/>
              </w:rPr>
              <w:t>000</w:t>
            </w:r>
            <w:r>
              <w:rPr>
                <w:rFonts w:hint="eastAsia" w:ascii="宋体" w:hAnsi="宋体" w:eastAsia="宋体" w:cs="宋体"/>
                <w:kern w:val="0"/>
                <w:sz w:val="20"/>
                <w:szCs w:val="20"/>
                <w:lang w:bidi="ar"/>
              </w:rPr>
              <w:t>元</w:t>
            </w:r>
          </w:p>
        </w:tc>
        <w:tc>
          <w:tcPr>
            <w:tcW w:w="1170" w:type="dxa"/>
            <w:shd w:val="clear" w:color="auto" w:fill="auto"/>
            <w:vAlign w:val="center"/>
          </w:tcPr>
          <w:p w14:paraId="7B409F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485" w:type="dxa"/>
            <w:shd w:val="clear" w:color="auto" w:fill="auto"/>
            <w:vAlign w:val="center"/>
          </w:tcPr>
          <w:p w14:paraId="408AFA8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395" w:type="dxa"/>
            <w:shd w:val="clear" w:color="auto" w:fill="auto"/>
            <w:vAlign w:val="center"/>
          </w:tcPr>
          <w:p w14:paraId="26ECBDD7">
            <w:pPr>
              <w:widowControl/>
              <w:jc w:val="center"/>
              <w:textAlignment w:val="center"/>
              <w:rPr>
                <w:rFonts w:ascii="宋体" w:hAnsi="宋体" w:eastAsia="宋体" w:cs="宋体"/>
                <w:kern w:val="0"/>
                <w:sz w:val="20"/>
                <w:szCs w:val="20"/>
                <w:lang w:bidi="ar"/>
              </w:rPr>
            </w:pPr>
          </w:p>
        </w:tc>
        <w:tc>
          <w:tcPr>
            <w:tcW w:w="4264" w:type="dxa"/>
            <w:shd w:val="clear" w:color="auto" w:fill="auto"/>
            <w:vAlign w:val="center"/>
          </w:tcPr>
          <w:p w14:paraId="4467E0E2">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墓穴类型：单人穴</w:t>
            </w:r>
          </w:p>
          <w:p w14:paraId="0C136145">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占地：0.5平方米</w:t>
            </w:r>
          </w:p>
          <w:p w14:paraId="64BA5DC1">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墓体主材为花岗岩石材，含墓穴、墓碑、地坪等。</w:t>
            </w:r>
          </w:p>
          <w:p w14:paraId="0B7F2786">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已含建墓工料费、20年维护管理费。</w:t>
            </w:r>
          </w:p>
        </w:tc>
        <w:tc>
          <w:tcPr>
            <w:tcW w:w="1183" w:type="dxa"/>
            <w:shd w:val="clear" w:color="auto" w:fill="auto"/>
            <w:vAlign w:val="center"/>
          </w:tcPr>
          <w:p w14:paraId="389D9155">
            <w:pPr>
              <w:widowControl/>
              <w:jc w:val="center"/>
              <w:textAlignment w:val="center"/>
              <w:rPr>
                <w:rFonts w:ascii="仿宋_GB2312" w:hAnsi="仿宋_GB2312" w:eastAsia="仿宋_GB2312" w:cs="仿宋_GB2312"/>
                <w:snapToGrid w:val="0"/>
                <w:color w:val="000000"/>
                <w:kern w:val="0"/>
                <w:sz w:val="24"/>
              </w:rPr>
            </w:pPr>
          </w:p>
        </w:tc>
        <w:tc>
          <w:tcPr>
            <w:tcW w:w="1283" w:type="dxa"/>
            <w:shd w:val="clear" w:color="auto" w:fill="auto"/>
            <w:vAlign w:val="center"/>
          </w:tcPr>
          <w:p w14:paraId="2221C77F">
            <w:pPr>
              <w:widowControl/>
              <w:jc w:val="center"/>
              <w:textAlignment w:val="center"/>
              <w:rPr>
                <w:rFonts w:ascii="仿宋_GB2312" w:hAnsi="仿宋_GB2312" w:eastAsia="仿宋_GB2312" w:cs="仿宋_GB2312"/>
                <w:snapToGrid w:val="0"/>
                <w:color w:val="000000"/>
                <w:kern w:val="0"/>
                <w:sz w:val="24"/>
              </w:rPr>
            </w:pPr>
          </w:p>
        </w:tc>
      </w:tr>
      <w:tr w14:paraId="3B1E32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9" w:hRule="atLeast"/>
          <w:jc w:val="center"/>
        </w:trPr>
        <w:tc>
          <w:tcPr>
            <w:tcW w:w="850" w:type="dxa"/>
            <w:shd w:val="clear" w:color="auto" w:fill="auto"/>
            <w:vAlign w:val="center"/>
          </w:tcPr>
          <w:p w14:paraId="3B1D03F3">
            <w:pPr>
              <w:widowControl/>
              <w:jc w:val="center"/>
              <w:textAlignment w:val="center"/>
              <w:rPr>
                <w:rFonts w:ascii="宋体" w:hAnsi="宋体" w:eastAsia="宋体" w:cs="宋体"/>
                <w:kern w:val="0"/>
                <w:sz w:val="20"/>
                <w:szCs w:val="20"/>
                <w:lang w:bidi="ar"/>
              </w:rPr>
            </w:pPr>
            <w:bookmarkStart w:id="0" w:name="_GoBack" w:colFirst="2" w:colLast="2"/>
          </w:p>
        </w:tc>
        <w:tc>
          <w:tcPr>
            <w:tcW w:w="1290" w:type="dxa"/>
            <w:shd w:val="clear" w:color="auto" w:fill="auto"/>
            <w:vAlign w:val="center"/>
          </w:tcPr>
          <w:p w14:paraId="4BFE74C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壁墙区</w:t>
            </w:r>
          </w:p>
        </w:tc>
        <w:tc>
          <w:tcPr>
            <w:tcW w:w="1380" w:type="dxa"/>
            <w:shd w:val="clear" w:color="auto" w:fill="auto"/>
            <w:vAlign w:val="center"/>
          </w:tcPr>
          <w:p w14:paraId="49C7EC2A">
            <w:pPr>
              <w:widowControl/>
              <w:jc w:val="center"/>
              <w:textAlignment w:val="center"/>
              <w:rPr>
                <w:rFonts w:ascii="宋体" w:hAnsi="宋体" w:eastAsia="宋体" w:cs="宋体"/>
                <w:kern w:val="0"/>
                <w:sz w:val="20"/>
                <w:szCs w:val="20"/>
                <w:lang w:bidi="ar"/>
              </w:rPr>
            </w:pPr>
            <w:r>
              <w:rPr>
                <w:rFonts w:ascii="宋体" w:hAnsi="宋体" w:eastAsia="宋体" w:cs="宋体"/>
                <w:kern w:val="0"/>
                <w:sz w:val="20"/>
                <w:szCs w:val="20"/>
                <w:lang w:bidi="ar"/>
              </w:rPr>
              <w:t>46800</w:t>
            </w:r>
            <w:r>
              <w:rPr>
                <w:rFonts w:hint="eastAsia" w:ascii="宋体" w:hAnsi="宋体" w:eastAsia="宋体" w:cs="宋体"/>
                <w:kern w:val="0"/>
                <w:sz w:val="20"/>
                <w:szCs w:val="20"/>
                <w:lang w:bidi="ar"/>
              </w:rPr>
              <w:t>元</w:t>
            </w:r>
          </w:p>
        </w:tc>
        <w:tc>
          <w:tcPr>
            <w:tcW w:w="1170" w:type="dxa"/>
            <w:shd w:val="clear" w:color="auto" w:fill="auto"/>
            <w:vAlign w:val="center"/>
          </w:tcPr>
          <w:p w14:paraId="0F7657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485" w:type="dxa"/>
            <w:shd w:val="clear" w:color="auto" w:fill="auto"/>
            <w:vAlign w:val="center"/>
          </w:tcPr>
          <w:p w14:paraId="3D50B37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395" w:type="dxa"/>
            <w:shd w:val="clear" w:color="auto" w:fill="auto"/>
            <w:vAlign w:val="center"/>
          </w:tcPr>
          <w:p w14:paraId="2C3164E3">
            <w:pPr>
              <w:widowControl/>
              <w:jc w:val="center"/>
              <w:textAlignment w:val="center"/>
              <w:rPr>
                <w:rFonts w:ascii="宋体" w:hAnsi="宋体" w:eastAsia="宋体" w:cs="宋体"/>
                <w:kern w:val="0"/>
                <w:sz w:val="20"/>
                <w:szCs w:val="20"/>
                <w:lang w:bidi="ar"/>
              </w:rPr>
            </w:pPr>
          </w:p>
        </w:tc>
        <w:tc>
          <w:tcPr>
            <w:tcW w:w="4264" w:type="dxa"/>
            <w:shd w:val="clear" w:color="auto" w:fill="auto"/>
            <w:vAlign w:val="center"/>
          </w:tcPr>
          <w:p w14:paraId="1326F708">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格位类型：双人穴</w:t>
            </w:r>
          </w:p>
          <w:p w14:paraId="6BB028DF">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壁墙节地葬</w:t>
            </w:r>
          </w:p>
          <w:p w14:paraId="4E083AC9">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主材为花岗岩石材，含壁墙格位、碑板。</w:t>
            </w:r>
          </w:p>
          <w:p w14:paraId="30915A74">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已含工料费、20年维护管理费。</w:t>
            </w:r>
          </w:p>
        </w:tc>
        <w:tc>
          <w:tcPr>
            <w:tcW w:w="1183" w:type="dxa"/>
            <w:shd w:val="clear" w:color="auto" w:fill="auto"/>
            <w:vAlign w:val="center"/>
          </w:tcPr>
          <w:p w14:paraId="3F06EBBE">
            <w:pPr>
              <w:widowControl/>
              <w:jc w:val="center"/>
              <w:textAlignment w:val="center"/>
              <w:rPr>
                <w:rFonts w:ascii="宋体" w:hAnsi="宋体" w:eastAsia="宋体" w:cs="宋体"/>
                <w:kern w:val="0"/>
                <w:sz w:val="20"/>
                <w:szCs w:val="20"/>
                <w:lang w:bidi="ar"/>
              </w:rPr>
            </w:pPr>
          </w:p>
        </w:tc>
        <w:tc>
          <w:tcPr>
            <w:tcW w:w="1283" w:type="dxa"/>
            <w:shd w:val="clear" w:color="auto" w:fill="auto"/>
            <w:vAlign w:val="center"/>
          </w:tcPr>
          <w:p w14:paraId="5208D155">
            <w:pPr>
              <w:widowControl/>
              <w:jc w:val="center"/>
              <w:textAlignment w:val="center"/>
              <w:rPr>
                <w:rFonts w:ascii="宋体" w:hAnsi="宋体" w:eastAsia="宋体" w:cs="宋体"/>
                <w:kern w:val="0"/>
                <w:sz w:val="20"/>
                <w:szCs w:val="20"/>
                <w:lang w:bidi="ar"/>
              </w:rPr>
            </w:pPr>
          </w:p>
        </w:tc>
      </w:tr>
      <w:bookmarkEnd w:id="0"/>
      <w:tr w14:paraId="013BAB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9" w:hRule="atLeast"/>
          <w:jc w:val="center"/>
        </w:trPr>
        <w:tc>
          <w:tcPr>
            <w:tcW w:w="850" w:type="dxa"/>
            <w:shd w:val="clear" w:color="auto" w:fill="auto"/>
            <w:vAlign w:val="center"/>
          </w:tcPr>
          <w:p w14:paraId="78804F79">
            <w:pPr>
              <w:widowControl/>
              <w:jc w:val="center"/>
              <w:textAlignment w:val="center"/>
              <w:rPr>
                <w:rFonts w:ascii="宋体" w:hAnsi="宋体" w:eastAsia="宋体" w:cs="宋体"/>
                <w:kern w:val="0"/>
                <w:sz w:val="20"/>
                <w:szCs w:val="20"/>
                <w:lang w:bidi="ar"/>
              </w:rPr>
            </w:pPr>
          </w:p>
        </w:tc>
        <w:tc>
          <w:tcPr>
            <w:tcW w:w="1290" w:type="dxa"/>
            <w:shd w:val="clear" w:color="auto" w:fill="auto"/>
            <w:vAlign w:val="center"/>
          </w:tcPr>
          <w:p w14:paraId="55B631E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壁墙区</w:t>
            </w:r>
          </w:p>
        </w:tc>
        <w:tc>
          <w:tcPr>
            <w:tcW w:w="1380" w:type="dxa"/>
            <w:shd w:val="clear" w:color="auto" w:fill="auto"/>
            <w:vAlign w:val="center"/>
          </w:tcPr>
          <w:p w14:paraId="25F97EE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49800元</w:t>
            </w:r>
          </w:p>
        </w:tc>
        <w:tc>
          <w:tcPr>
            <w:tcW w:w="1170" w:type="dxa"/>
            <w:shd w:val="clear" w:color="auto" w:fill="auto"/>
            <w:vAlign w:val="center"/>
          </w:tcPr>
          <w:p w14:paraId="652DCBA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485" w:type="dxa"/>
            <w:shd w:val="clear" w:color="auto" w:fill="auto"/>
            <w:vAlign w:val="center"/>
          </w:tcPr>
          <w:p w14:paraId="3CF92A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395" w:type="dxa"/>
            <w:shd w:val="clear" w:color="auto" w:fill="auto"/>
            <w:vAlign w:val="center"/>
          </w:tcPr>
          <w:p w14:paraId="7D721A62">
            <w:pPr>
              <w:widowControl/>
              <w:jc w:val="center"/>
              <w:textAlignment w:val="center"/>
              <w:rPr>
                <w:rFonts w:ascii="宋体" w:hAnsi="宋体" w:eastAsia="宋体" w:cs="宋体"/>
                <w:kern w:val="0"/>
                <w:sz w:val="20"/>
                <w:szCs w:val="20"/>
                <w:lang w:bidi="ar"/>
              </w:rPr>
            </w:pPr>
          </w:p>
        </w:tc>
        <w:tc>
          <w:tcPr>
            <w:tcW w:w="4264" w:type="dxa"/>
            <w:shd w:val="clear" w:color="auto" w:fill="auto"/>
            <w:vAlign w:val="center"/>
          </w:tcPr>
          <w:p w14:paraId="7593721F">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格位类型：双人穴</w:t>
            </w:r>
          </w:p>
          <w:p w14:paraId="20921D43">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壁墙节地葬</w:t>
            </w:r>
          </w:p>
          <w:p w14:paraId="7D2C3D8A">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主材为花岗岩石材，含壁墙格位、碑板。</w:t>
            </w:r>
          </w:p>
          <w:p w14:paraId="6C0A491C">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已含工料费、20年维护管理费。</w:t>
            </w:r>
          </w:p>
        </w:tc>
        <w:tc>
          <w:tcPr>
            <w:tcW w:w="1183" w:type="dxa"/>
            <w:shd w:val="clear" w:color="auto" w:fill="auto"/>
            <w:vAlign w:val="center"/>
          </w:tcPr>
          <w:p w14:paraId="35A4B8B1">
            <w:pPr>
              <w:widowControl/>
              <w:jc w:val="center"/>
              <w:textAlignment w:val="center"/>
              <w:rPr>
                <w:rFonts w:ascii="宋体" w:hAnsi="宋体" w:eastAsia="宋体" w:cs="宋体"/>
                <w:kern w:val="0"/>
                <w:sz w:val="20"/>
                <w:szCs w:val="20"/>
                <w:lang w:bidi="ar"/>
              </w:rPr>
            </w:pPr>
          </w:p>
        </w:tc>
        <w:tc>
          <w:tcPr>
            <w:tcW w:w="1283" w:type="dxa"/>
            <w:shd w:val="clear" w:color="auto" w:fill="auto"/>
            <w:vAlign w:val="center"/>
          </w:tcPr>
          <w:p w14:paraId="6DCE5CDB">
            <w:pPr>
              <w:widowControl/>
              <w:jc w:val="center"/>
              <w:textAlignment w:val="center"/>
              <w:rPr>
                <w:rFonts w:ascii="宋体" w:hAnsi="宋体" w:eastAsia="宋体" w:cs="宋体"/>
                <w:kern w:val="0"/>
                <w:sz w:val="20"/>
                <w:szCs w:val="20"/>
                <w:lang w:bidi="ar"/>
              </w:rPr>
            </w:pPr>
          </w:p>
        </w:tc>
      </w:tr>
    </w:tbl>
    <w:p w14:paraId="52152D85">
      <w:pPr>
        <w:widowControl/>
        <w:jc w:val="center"/>
        <w:textAlignment w:val="center"/>
        <w:rPr>
          <w:rFonts w:ascii="宋体" w:hAnsi="宋体" w:eastAsia="宋体" w:cs="宋体"/>
          <w:kern w:val="0"/>
          <w:sz w:val="20"/>
          <w:szCs w:val="20"/>
          <w:lang w:bidi="ar"/>
        </w:rPr>
      </w:pPr>
    </w:p>
    <w:p w14:paraId="665A8FD8">
      <w:pPr>
        <w:widowControl/>
        <w:jc w:val="center"/>
        <w:textAlignment w:val="center"/>
        <w:rPr>
          <w:rFonts w:ascii="宋体" w:hAnsi="宋体" w:eastAsia="宋体" w:cs="宋体"/>
          <w:kern w:val="0"/>
          <w:sz w:val="20"/>
          <w:szCs w:val="20"/>
          <w:lang w:bidi="ar"/>
        </w:rPr>
      </w:pPr>
    </w:p>
    <w:p w14:paraId="7CCD9A25">
      <w:pPr>
        <w:widowControl/>
        <w:jc w:val="center"/>
        <w:textAlignment w:val="center"/>
        <w:rPr>
          <w:rFonts w:ascii="宋体" w:hAnsi="宋体" w:eastAsia="宋体" w:cs="宋体"/>
          <w:kern w:val="0"/>
          <w:sz w:val="20"/>
          <w:szCs w:val="20"/>
          <w:lang w:bidi="ar"/>
        </w:rPr>
      </w:pPr>
    </w:p>
    <w:p w14:paraId="54700B76">
      <w:pPr>
        <w:widowControl/>
        <w:jc w:val="center"/>
        <w:textAlignment w:val="center"/>
        <w:rPr>
          <w:rFonts w:ascii="宋体" w:hAnsi="宋体" w:eastAsia="宋体" w:cs="宋体"/>
          <w:kern w:val="0"/>
          <w:sz w:val="20"/>
          <w:szCs w:val="20"/>
          <w:lang w:bidi="ar"/>
        </w:rPr>
      </w:pPr>
    </w:p>
    <w:p w14:paraId="551D9AC0">
      <w:pPr>
        <w:widowControl/>
        <w:jc w:val="center"/>
        <w:textAlignment w:val="center"/>
        <w:rPr>
          <w:rFonts w:ascii="宋体" w:hAnsi="宋体" w:eastAsia="宋体" w:cs="宋体"/>
          <w:kern w:val="0"/>
          <w:sz w:val="20"/>
          <w:szCs w:val="20"/>
          <w:lang w:bidi="ar"/>
        </w:rPr>
      </w:pPr>
    </w:p>
    <w:p w14:paraId="183F026C">
      <w:pPr>
        <w:widowControl/>
        <w:jc w:val="center"/>
        <w:textAlignment w:val="center"/>
        <w:rPr>
          <w:rFonts w:ascii="宋体" w:hAnsi="宋体" w:eastAsia="宋体" w:cs="宋体"/>
          <w:kern w:val="0"/>
          <w:sz w:val="20"/>
          <w:szCs w:val="20"/>
          <w:lang w:bidi="ar"/>
        </w:rPr>
      </w:pPr>
    </w:p>
    <w:p w14:paraId="47D80AF1">
      <w:pPr>
        <w:widowControl/>
        <w:jc w:val="center"/>
        <w:textAlignment w:val="center"/>
        <w:rPr>
          <w:rFonts w:ascii="宋体" w:hAnsi="宋体" w:eastAsia="宋体" w:cs="宋体"/>
          <w:kern w:val="0"/>
          <w:sz w:val="20"/>
          <w:szCs w:val="20"/>
          <w:lang w:bidi="ar"/>
        </w:rPr>
      </w:pPr>
    </w:p>
    <w:p w14:paraId="768D984E">
      <w:pPr>
        <w:widowControl/>
        <w:jc w:val="center"/>
        <w:textAlignment w:val="center"/>
        <w:rPr>
          <w:rFonts w:ascii="宋体" w:hAnsi="宋体" w:eastAsia="宋体" w:cs="宋体"/>
          <w:kern w:val="0"/>
          <w:sz w:val="20"/>
          <w:szCs w:val="20"/>
          <w:lang w:bidi="ar"/>
        </w:rPr>
      </w:pPr>
    </w:p>
    <w:p w14:paraId="6FBF8F1A">
      <w:pPr>
        <w:widowControl/>
        <w:jc w:val="both"/>
        <w:textAlignment w:val="center"/>
        <w:rPr>
          <w:rFonts w:ascii="宋体" w:hAnsi="宋体" w:eastAsia="宋体" w:cs="宋体"/>
          <w:kern w:val="0"/>
          <w:sz w:val="20"/>
          <w:szCs w:val="20"/>
          <w:lang w:bidi="ar"/>
        </w:rPr>
      </w:pPr>
    </w:p>
    <w:tbl>
      <w:tblPr>
        <w:tblStyle w:val="5"/>
        <w:tblW w:w="1433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458"/>
        <w:gridCol w:w="1458"/>
        <w:gridCol w:w="1459"/>
        <w:gridCol w:w="1459"/>
        <w:gridCol w:w="1459"/>
        <w:gridCol w:w="1459"/>
        <w:gridCol w:w="1910"/>
        <w:gridCol w:w="1530"/>
        <w:gridCol w:w="2143"/>
      </w:tblGrid>
      <w:tr w14:paraId="73EA81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91" w:hRule="atLeast"/>
          <w:tblHeader/>
          <w:jc w:val="center"/>
        </w:trPr>
        <w:tc>
          <w:tcPr>
            <w:tcW w:w="14335" w:type="dxa"/>
            <w:gridSpan w:val="9"/>
            <w:tcBorders>
              <w:tl2br w:val="nil"/>
              <w:tr2bl w:val="nil"/>
            </w:tcBorders>
            <w:vAlign w:val="center"/>
          </w:tcPr>
          <w:p w14:paraId="5B57D9B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公墓收费</w:t>
            </w:r>
          </w:p>
        </w:tc>
      </w:tr>
      <w:tr w14:paraId="72C002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36" w:hRule="atLeast"/>
          <w:tblHeader/>
          <w:jc w:val="center"/>
        </w:trPr>
        <w:tc>
          <w:tcPr>
            <w:tcW w:w="1458" w:type="dxa"/>
            <w:tcBorders>
              <w:tl2br w:val="nil"/>
              <w:tr2bl w:val="nil"/>
            </w:tcBorders>
            <w:vAlign w:val="center"/>
          </w:tcPr>
          <w:p w14:paraId="5291EDD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服务项目</w:t>
            </w:r>
          </w:p>
        </w:tc>
        <w:tc>
          <w:tcPr>
            <w:tcW w:w="1458" w:type="dxa"/>
            <w:tcBorders>
              <w:tl2br w:val="nil"/>
              <w:tr2bl w:val="nil"/>
            </w:tcBorders>
            <w:vAlign w:val="center"/>
          </w:tcPr>
          <w:p w14:paraId="7B7BB7D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收费标准</w:t>
            </w:r>
          </w:p>
        </w:tc>
        <w:tc>
          <w:tcPr>
            <w:tcW w:w="1459" w:type="dxa"/>
            <w:tcBorders>
              <w:tl2br w:val="nil"/>
              <w:tr2bl w:val="nil"/>
            </w:tcBorders>
            <w:vAlign w:val="center"/>
          </w:tcPr>
          <w:p w14:paraId="176CC43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计费单位</w:t>
            </w:r>
          </w:p>
        </w:tc>
        <w:tc>
          <w:tcPr>
            <w:tcW w:w="1459" w:type="dxa"/>
            <w:tcBorders>
              <w:tl2br w:val="nil"/>
              <w:tr2bl w:val="nil"/>
            </w:tcBorders>
            <w:vAlign w:val="center"/>
          </w:tcPr>
          <w:p w14:paraId="6E0E417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定价形式</w:t>
            </w:r>
          </w:p>
        </w:tc>
        <w:tc>
          <w:tcPr>
            <w:tcW w:w="1459" w:type="dxa"/>
            <w:tcBorders>
              <w:tl2br w:val="nil"/>
              <w:tr2bl w:val="nil"/>
            </w:tcBorders>
            <w:vAlign w:val="center"/>
          </w:tcPr>
          <w:p w14:paraId="79DD94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收费文件</w:t>
            </w:r>
          </w:p>
        </w:tc>
        <w:tc>
          <w:tcPr>
            <w:tcW w:w="1459" w:type="dxa"/>
            <w:tcBorders>
              <w:tl2br w:val="nil"/>
              <w:tr2bl w:val="nil"/>
            </w:tcBorders>
            <w:vAlign w:val="center"/>
          </w:tcPr>
          <w:p w14:paraId="7793D1F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服务内容</w:t>
            </w:r>
          </w:p>
        </w:tc>
        <w:tc>
          <w:tcPr>
            <w:tcW w:w="1910" w:type="dxa"/>
            <w:tcBorders>
              <w:tl2br w:val="nil"/>
              <w:tr2bl w:val="nil"/>
            </w:tcBorders>
            <w:shd w:val="clear" w:color="auto" w:fill="auto"/>
            <w:vAlign w:val="center"/>
          </w:tcPr>
          <w:p w14:paraId="3600734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服务标准、等级、规格</w:t>
            </w:r>
          </w:p>
        </w:tc>
        <w:tc>
          <w:tcPr>
            <w:tcW w:w="1530" w:type="dxa"/>
            <w:tcBorders>
              <w:tl2br w:val="nil"/>
              <w:tr2bl w:val="nil"/>
            </w:tcBorders>
            <w:shd w:val="clear" w:color="auto" w:fill="auto"/>
            <w:vAlign w:val="center"/>
          </w:tcPr>
          <w:p w14:paraId="61B3985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减免政策</w:t>
            </w:r>
          </w:p>
        </w:tc>
        <w:tc>
          <w:tcPr>
            <w:tcW w:w="2143" w:type="dxa"/>
            <w:tcBorders>
              <w:tl2br w:val="nil"/>
              <w:tr2bl w:val="nil"/>
            </w:tcBorders>
            <w:shd w:val="clear" w:color="auto" w:fill="auto"/>
            <w:vAlign w:val="center"/>
          </w:tcPr>
          <w:p w14:paraId="207C7E3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备注</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（可附照片）</w:t>
            </w:r>
          </w:p>
        </w:tc>
      </w:tr>
      <w:tr w14:paraId="7DB39A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2" w:hRule="atLeast"/>
          <w:jc w:val="center"/>
        </w:trPr>
        <w:tc>
          <w:tcPr>
            <w:tcW w:w="1458" w:type="dxa"/>
            <w:tcBorders>
              <w:tl2br w:val="nil"/>
              <w:tr2bl w:val="nil"/>
            </w:tcBorders>
            <w:vAlign w:val="center"/>
          </w:tcPr>
          <w:p w14:paraId="58F66B05">
            <w:pPr>
              <w:widowControl/>
              <w:jc w:val="center"/>
              <w:textAlignment w:val="center"/>
              <w:rPr>
                <w:rFonts w:ascii="宋体" w:hAnsi="宋体" w:eastAsia="宋体" w:cs="宋体"/>
                <w:kern w:val="0"/>
                <w:sz w:val="20"/>
                <w:szCs w:val="20"/>
                <w:lang w:bidi="ar"/>
              </w:rPr>
            </w:pPr>
            <w:r>
              <w:rPr>
                <w:rFonts w:ascii="宋体" w:hAnsi="宋体" w:eastAsia="宋体" w:cs="宋体"/>
                <w:kern w:val="0"/>
                <w:sz w:val="20"/>
                <w:szCs w:val="20"/>
                <w:lang w:bidi="ar"/>
              </w:rPr>
              <w:t>墓地维护费</w:t>
            </w:r>
          </w:p>
        </w:tc>
        <w:tc>
          <w:tcPr>
            <w:tcW w:w="1458" w:type="dxa"/>
            <w:tcBorders>
              <w:tl2br w:val="nil"/>
              <w:tr2bl w:val="nil"/>
            </w:tcBorders>
            <w:vAlign w:val="center"/>
          </w:tcPr>
          <w:p w14:paraId="4371381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200元</w:t>
            </w:r>
          </w:p>
        </w:tc>
        <w:tc>
          <w:tcPr>
            <w:tcW w:w="1459" w:type="dxa"/>
            <w:tcBorders>
              <w:tl2br w:val="nil"/>
              <w:tr2bl w:val="nil"/>
            </w:tcBorders>
            <w:vAlign w:val="center"/>
          </w:tcPr>
          <w:p w14:paraId="0A489C0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元/年</w:t>
            </w:r>
          </w:p>
        </w:tc>
        <w:tc>
          <w:tcPr>
            <w:tcW w:w="1459" w:type="dxa"/>
            <w:tcBorders>
              <w:tl2br w:val="nil"/>
              <w:tr2bl w:val="nil"/>
            </w:tcBorders>
            <w:vAlign w:val="center"/>
          </w:tcPr>
          <w:p w14:paraId="044FBAB4">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政府指导价</w:t>
            </w:r>
          </w:p>
        </w:tc>
        <w:tc>
          <w:tcPr>
            <w:tcW w:w="1459" w:type="dxa"/>
            <w:tcBorders>
              <w:tl2br w:val="nil"/>
              <w:tr2bl w:val="nil"/>
            </w:tcBorders>
            <w:vAlign w:val="center"/>
          </w:tcPr>
          <w:p w14:paraId="035655FA">
            <w:pPr>
              <w:widowControl/>
              <w:jc w:val="left"/>
              <w:textAlignment w:val="center"/>
              <w:rPr>
                <w:rFonts w:ascii="宋体" w:hAnsi="宋体" w:eastAsia="宋体" w:cs="宋体"/>
                <w:kern w:val="0"/>
                <w:sz w:val="20"/>
                <w:szCs w:val="20"/>
                <w:lang w:bidi="ar"/>
              </w:rPr>
            </w:pPr>
            <w:r>
              <w:rPr>
                <w:rFonts w:ascii="宋体" w:hAnsi="宋体" w:eastAsia="宋体" w:cs="宋体"/>
                <w:kern w:val="0"/>
                <w:sz w:val="20"/>
                <w:szCs w:val="20"/>
                <w:lang w:bidi="ar"/>
              </w:rPr>
              <w:t>青发改价格〔2024〕342号</w:t>
            </w:r>
          </w:p>
        </w:tc>
        <w:tc>
          <w:tcPr>
            <w:tcW w:w="1459" w:type="dxa"/>
            <w:vMerge w:val="restart"/>
            <w:tcBorders>
              <w:tl2br w:val="nil"/>
              <w:tr2bl w:val="nil"/>
            </w:tcBorders>
            <w:shd w:val="clear" w:color="auto" w:fill="auto"/>
            <w:vAlign w:val="center"/>
          </w:tcPr>
          <w:p w14:paraId="6C5A5BF8">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主要用于护墓管理人员雇佣、办公费用，墓地设施的安全、整洁费用，墓区内安全秩序、保洁、消防、绿化、配套设施的运转、维护等费用支出</w:t>
            </w:r>
          </w:p>
        </w:tc>
        <w:tc>
          <w:tcPr>
            <w:tcW w:w="1910" w:type="dxa"/>
            <w:tcBorders>
              <w:tl2br w:val="nil"/>
              <w:tr2bl w:val="nil"/>
            </w:tcBorders>
            <w:shd w:val="clear" w:color="auto" w:fill="auto"/>
            <w:vAlign w:val="center"/>
          </w:tcPr>
          <w:p w14:paraId="7AE5E6E3">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以单座墓穴作为一个收费单位</w:t>
            </w:r>
          </w:p>
        </w:tc>
        <w:tc>
          <w:tcPr>
            <w:tcW w:w="1530" w:type="dxa"/>
            <w:tcBorders>
              <w:tl2br w:val="nil"/>
              <w:tr2bl w:val="nil"/>
            </w:tcBorders>
            <w:vAlign w:val="center"/>
          </w:tcPr>
          <w:p w14:paraId="4146087C">
            <w:pPr>
              <w:overflowPunct w:val="0"/>
              <w:adjustRightInd w:val="0"/>
              <w:snapToGrid w:val="0"/>
              <w:jc w:val="center"/>
              <w:textAlignment w:val="center"/>
              <w:rPr>
                <w:rFonts w:ascii="黑体" w:hAnsi="黑体" w:eastAsia="黑体" w:cs="黑体"/>
                <w:snapToGrid w:val="0"/>
                <w:color w:val="000000"/>
                <w:kern w:val="0"/>
                <w:sz w:val="24"/>
                <w:lang w:bidi="ar"/>
              </w:rPr>
            </w:pPr>
          </w:p>
        </w:tc>
        <w:tc>
          <w:tcPr>
            <w:tcW w:w="2143" w:type="dxa"/>
            <w:tcBorders>
              <w:tl2br w:val="nil"/>
              <w:tr2bl w:val="nil"/>
            </w:tcBorders>
            <w:vAlign w:val="center"/>
          </w:tcPr>
          <w:p w14:paraId="1E63C0EF">
            <w:pPr>
              <w:overflowPunct w:val="0"/>
              <w:adjustRightInd w:val="0"/>
              <w:snapToGrid w:val="0"/>
              <w:jc w:val="center"/>
              <w:textAlignment w:val="center"/>
              <w:rPr>
                <w:rFonts w:ascii="仿宋_GB2312" w:hAnsi="仿宋_GB2312" w:eastAsia="仿宋_GB2312" w:cs="仿宋_GB2312"/>
                <w:snapToGrid w:val="0"/>
                <w:color w:val="000000"/>
                <w:kern w:val="0"/>
                <w:sz w:val="24"/>
              </w:rPr>
            </w:pPr>
          </w:p>
        </w:tc>
      </w:tr>
      <w:tr w14:paraId="272251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1" w:hRule="atLeast"/>
          <w:jc w:val="center"/>
        </w:trPr>
        <w:tc>
          <w:tcPr>
            <w:tcW w:w="1458" w:type="dxa"/>
            <w:tcBorders>
              <w:tl2br w:val="nil"/>
              <w:tr2bl w:val="nil"/>
            </w:tcBorders>
            <w:vAlign w:val="center"/>
          </w:tcPr>
          <w:p w14:paraId="747A75B8">
            <w:pPr>
              <w:widowControl/>
              <w:jc w:val="center"/>
              <w:textAlignment w:val="center"/>
              <w:rPr>
                <w:rFonts w:ascii="宋体" w:hAnsi="宋体" w:eastAsia="宋体" w:cs="宋体"/>
                <w:kern w:val="0"/>
                <w:sz w:val="20"/>
                <w:szCs w:val="20"/>
                <w:lang w:bidi="ar"/>
              </w:rPr>
            </w:pPr>
            <w:r>
              <w:rPr>
                <w:rFonts w:ascii="宋体" w:hAnsi="宋体" w:eastAsia="宋体" w:cs="宋体"/>
                <w:kern w:val="0"/>
                <w:sz w:val="20"/>
                <w:szCs w:val="20"/>
                <w:lang w:bidi="ar"/>
              </w:rPr>
              <w:t>墓墙维护费</w:t>
            </w:r>
          </w:p>
        </w:tc>
        <w:tc>
          <w:tcPr>
            <w:tcW w:w="1458" w:type="dxa"/>
            <w:tcBorders>
              <w:tl2br w:val="nil"/>
              <w:tr2bl w:val="nil"/>
            </w:tcBorders>
            <w:vAlign w:val="center"/>
          </w:tcPr>
          <w:p w14:paraId="7F92A0F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180元</w:t>
            </w:r>
          </w:p>
        </w:tc>
        <w:tc>
          <w:tcPr>
            <w:tcW w:w="1459" w:type="dxa"/>
            <w:tcBorders>
              <w:tl2br w:val="nil"/>
              <w:tr2bl w:val="nil"/>
            </w:tcBorders>
            <w:vAlign w:val="center"/>
          </w:tcPr>
          <w:p w14:paraId="0C1863C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元/年</w:t>
            </w:r>
          </w:p>
        </w:tc>
        <w:tc>
          <w:tcPr>
            <w:tcW w:w="1459" w:type="dxa"/>
            <w:tcBorders>
              <w:tl2br w:val="nil"/>
              <w:tr2bl w:val="nil"/>
            </w:tcBorders>
            <w:vAlign w:val="center"/>
          </w:tcPr>
          <w:p w14:paraId="0A0D12C4">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政府指导价</w:t>
            </w:r>
          </w:p>
        </w:tc>
        <w:tc>
          <w:tcPr>
            <w:tcW w:w="1459" w:type="dxa"/>
            <w:tcBorders>
              <w:tl2br w:val="nil"/>
              <w:tr2bl w:val="nil"/>
            </w:tcBorders>
            <w:vAlign w:val="center"/>
          </w:tcPr>
          <w:p w14:paraId="43B5709D">
            <w:pPr>
              <w:widowControl/>
              <w:jc w:val="left"/>
              <w:textAlignment w:val="center"/>
              <w:rPr>
                <w:rFonts w:ascii="宋体" w:hAnsi="宋体" w:eastAsia="宋体" w:cs="宋体"/>
                <w:kern w:val="0"/>
                <w:sz w:val="20"/>
                <w:szCs w:val="20"/>
                <w:lang w:bidi="ar"/>
              </w:rPr>
            </w:pPr>
            <w:r>
              <w:rPr>
                <w:rFonts w:ascii="宋体" w:hAnsi="宋体" w:eastAsia="宋体" w:cs="宋体"/>
                <w:kern w:val="0"/>
                <w:sz w:val="20"/>
                <w:szCs w:val="20"/>
                <w:lang w:bidi="ar"/>
              </w:rPr>
              <w:t>青发改价格〔2024〕342号</w:t>
            </w:r>
          </w:p>
        </w:tc>
        <w:tc>
          <w:tcPr>
            <w:tcW w:w="1459" w:type="dxa"/>
            <w:vMerge w:val="continue"/>
            <w:tcBorders>
              <w:tl2br w:val="nil"/>
              <w:tr2bl w:val="nil"/>
            </w:tcBorders>
            <w:vAlign w:val="center"/>
          </w:tcPr>
          <w:p w14:paraId="3E5102FA">
            <w:pPr>
              <w:widowControl/>
              <w:jc w:val="left"/>
              <w:textAlignment w:val="center"/>
              <w:rPr>
                <w:rFonts w:ascii="宋体" w:hAnsi="宋体" w:eastAsia="宋体" w:cs="宋体"/>
                <w:kern w:val="0"/>
                <w:sz w:val="20"/>
                <w:szCs w:val="20"/>
                <w:lang w:bidi="ar"/>
              </w:rPr>
            </w:pPr>
          </w:p>
        </w:tc>
        <w:tc>
          <w:tcPr>
            <w:tcW w:w="1910" w:type="dxa"/>
            <w:tcBorders>
              <w:tl2br w:val="nil"/>
              <w:tr2bl w:val="nil"/>
            </w:tcBorders>
            <w:shd w:val="clear" w:color="auto" w:fill="auto"/>
            <w:vAlign w:val="center"/>
          </w:tcPr>
          <w:p w14:paraId="45C928AD">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以壁墙区单个格位作为一个收费单位</w:t>
            </w:r>
          </w:p>
        </w:tc>
        <w:tc>
          <w:tcPr>
            <w:tcW w:w="1530" w:type="dxa"/>
            <w:tcBorders>
              <w:tl2br w:val="nil"/>
              <w:tr2bl w:val="nil"/>
            </w:tcBorders>
            <w:vAlign w:val="center"/>
          </w:tcPr>
          <w:p w14:paraId="45C38086">
            <w:pPr>
              <w:overflowPunct w:val="0"/>
              <w:adjustRightInd w:val="0"/>
              <w:snapToGrid w:val="0"/>
              <w:jc w:val="center"/>
              <w:textAlignment w:val="center"/>
              <w:rPr>
                <w:rFonts w:ascii="黑体" w:hAnsi="黑体" w:eastAsia="黑体" w:cs="黑体"/>
                <w:snapToGrid w:val="0"/>
                <w:color w:val="000000"/>
                <w:kern w:val="0"/>
                <w:sz w:val="24"/>
                <w:lang w:bidi="ar"/>
              </w:rPr>
            </w:pPr>
          </w:p>
        </w:tc>
        <w:tc>
          <w:tcPr>
            <w:tcW w:w="2143" w:type="dxa"/>
            <w:tcBorders>
              <w:tl2br w:val="nil"/>
              <w:tr2bl w:val="nil"/>
            </w:tcBorders>
            <w:vAlign w:val="center"/>
          </w:tcPr>
          <w:p w14:paraId="6ECC413B">
            <w:pPr>
              <w:overflowPunct w:val="0"/>
              <w:adjustRightInd w:val="0"/>
              <w:snapToGrid w:val="0"/>
              <w:jc w:val="center"/>
              <w:textAlignment w:val="center"/>
              <w:rPr>
                <w:rFonts w:ascii="仿宋_GB2312" w:hAnsi="仿宋_GB2312" w:eastAsia="仿宋_GB2312" w:cs="仿宋_GB2312"/>
                <w:snapToGrid w:val="0"/>
                <w:color w:val="000000"/>
                <w:kern w:val="0"/>
                <w:sz w:val="24"/>
              </w:rPr>
            </w:pPr>
          </w:p>
        </w:tc>
      </w:tr>
      <w:tr w14:paraId="14780D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1" w:hRule="atLeast"/>
          <w:jc w:val="center"/>
        </w:trPr>
        <w:tc>
          <w:tcPr>
            <w:tcW w:w="1458" w:type="dxa"/>
            <w:tcBorders>
              <w:tl2br w:val="nil"/>
              <w:tr2bl w:val="nil"/>
            </w:tcBorders>
            <w:vAlign w:val="center"/>
          </w:tcPr>
          <w:p w14:paraId="17AC690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老墓墙维护费</w:t>
            </w:r>
          </w:p>
        </w:tc>
        <w:tc>
          <w:tcPr>
            <w:tcW w:w="1458" w:type="dxa"/>
            <w:tcBorders>
              <w:tl2br w:val="nil"/>
              <w:tr2bl w:val="nil"/>
            </w:tcBorders>
            <w:vAlign w:val="center"/>
          </w:tcPr>
          <w:p w14:paraId="157348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68元</w:t>
            </w:r>
          </w:p>
        </w:tc>
        <w:tc>
          <w:tcPr>
            <w:tcW w:w="1459" w:type="dxa"/>
            <w:tcBorders>
              <w:tl2br w:val="nil"/>
              <w:tr2bl w:val="nil"/>
            </w:tcBorders>
            <w:vAlign w:val="center"/>
          </w:tcPr>
          <w:p w14:paraId="184CFF3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元/年</w:t>
            </w:r>
          </w:p>
        </w:tc>
        <w:tc>
          <w:tcPr>
            <w:tcW w:w="1459" w:type="dxa"/>
            <w:tcBorders>
              <w:tl2br w:val="nil"/>
              <w:tr2bl w:val="nil"/>
            </w:tcBorders>
            <w:vAlign w:val="center"/>
          </w:tcPr>
          <w:p w14:paraId="6BA9A5D2">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政府指导价</w:t>
            </w:r>
          </w:p>
        </w:tc>
        <w:tc>
          <w:tcPr>
            <w:tcW w:w="1459" w:type="dxa"/>
            <w:tcBorders>
              <w:tl2br w:val="nil"/>
              <w:tr2bl w:val="nil"/>
            </w:tcBorders>
            <w:vAlign w:val="center"/>
          </w:tcPr>
          <w:p w14:paraId="5D263B92">
            <w:pPr>
              <w:widowControl/>
              <w:jc w:val="left"/>
              <w:textAlignment w:val="center"/>
              <w:rPr>
                <w:rFonts w:ascii="宋体" w:hAnsi="宋体" w:eastAsia="宋体" w:cs="宋体"/>
                <w:kern w:val="0"/>
                <w:sz w:val="20"/>
                <w:szCs w:val="20"/>
                <w:lang w:bidi="ar"/>
              </w:rPr>
            </w:pPr>
            <w:r>
              <w:rPr>
                <w:rFonts w:ascii="宋体" w:hAnsi="宋体" w:eastAsia="宋体" w:cs="宋体"/>
                <w:kern w:val="0"/>
                <w:sz w:val="20"/>
                <w:szCs w:val="20"/>
                <w:lang w:bidi="ar"/>
              </w:rPr>
              <w:t>青发改价格〔2024〕342号</w:t>
            </w:r>
          </w:p>
        </w:tc>
        <w:tc>
          <w:tcPr>
            <w:tcW w:w="1459" w:type="dxa"/>
            <w:vMerge w:val="continue"/>
            <w:tcBorders>
              <w:tl2br w:val="nil"/>
              <w:tr2bl w:val="nil"/>
            </w:tcBorders>
            <w:vAlign w:val="center"/>
          </w:tcPr>
          <w:p w14:paraId="30A8DA3D">
            <w:pPr>
              <w:widowControl/>
              <w:jc w:val="left"/>
              <w:textAlignment w:val="center"/>
              <w:rPr>
                <w:rFonts w:ascii="宋体" w:hAnsi="宋体" w:eastAsia="宋体" w:cs="宋体"/>
                <w:kern w:val="0"/>
                <w:sz w:val="20"/>
                <w:szCs w:val="20"/>
                <w:lang w:bidi="ar"/>
              </w:rPr>
            </w:pPr>
          </w:p>
        </w:tc>
        <w:tc>
          <w:tcPr>
            <w:tcW w:w="1910" w:type="dxa"/>
            <w:tcBorders>
              <w:tl2br w:val="nil"/>
              <w:tr2bl w:val="nil"/>
            </w:tcBorders>
            <w:shd w:val="clear" w:color="auto" w:fill="auto"/>
            <w:vAlign w:val="center"/>
          </w:tcPr>
          <w:p w14:paraId="3BC3C357">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以老壁葬区单个格位作为一个收费单位</w:t>
            </w:r>
          </w:p>
        </w:tc>
        <w:tc>
          <w:tcPr>
            <w:tcW w:w="1530" w:type="dxa"/>
            <w:tcBorders>
              <w:tl2br w:val="nil"/>
              <w:tr2bl w:val="nil"/>
            </w:tcBorders>
            <w:vAlign w:val="center"/>
          </w:tcPr>
          <w:p w14:paraId="6C33AB14">
            <w:pPr>
              <w:overflowPunct w:val="0"/>
              <w:adjustRightInd w:val="0"/>
              <w:snapToGrid w:val="0"/>
              <w:jc w:val="center"/>
              <w:textAlignment w:val="center"/>
              <w:rPr>
                <w:rFonts w:ascii="黑体" w:hAnsi="黑体" w:eastAsia="黑体" w:cs="黑体"/>
                <w:snapToGrid w:val="0"/>
                <w:color w:val="000000"/>
                <w:kern w:val="0"/>
                <w:sz w:val="24"/>
                <w:lang w:bidi="ar"/>
              </w:rPr>
            </w:pPr>
          </w:p>
        </w:tc>
        <w:tc>
          <w:tcPr>
            <w:tcW w:w="2143" w:type="dxa"/>
            <w:tcBorders>
              <w:tl2br w:val="nil"/>
              <w:tr2bl w:val="nil"/>
            </w:tcBorders>
            <w:vAlign w:val="center"/>
          </w:tcPr>
          <w:p w14:paraId="5BB17E07">
            <w:pPr>
              <w:overflowPunct w:val="0"/>
              <w:adjustRightInd w:val="0"/>
              <w:snapToGrid w:val="0"/>
              <w:jc w:val="center"/>
              <w:textAlignment w:val="center"/>
              <w:rPr>
                <w:rFonts w:ascii="仿宋_GB2312" w:hAnsi="仿宋_GB2312" w:eastAsia="仿宋_GB2312" w:cs="仿宋_GB2312"/>
                <w:snapToGrid w:val="0"/>
                <w:color w:val="000000"/>
                <w:kern w:val="0"/>
                <w:sz w:val="24"/>
              </w:rPr>
            </w:pPr>
          </w:p>
        </w:tc>
      </w:tr>
      <w:tr w14:paraId="63F6B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1" w:hRule="atLeast"/>
          <w:jc w:val="center"/>
        </w:trPr>
        <w:tc>
          <w:tcPr>
            <w:tcW w:w="1458" w:type="dxa"/>
            <w:tcBorders>
              <w:tl2br w:val="nil"/>
              <w:tr2bl w:val="nil"/>
            </w:tcBorders>
            <w:shd w:val="clear" w:color="auto" w:fill="auto"/>
            <w:vAlign w:val="center"/>
          </w:tcPr>
          <w:p w14:paraId="41EB79BE">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祭祀追思服务</w:t>
            </w:r>
          </w:p>
        </w:tc>
        <w:tc>
          <w:tcPr>
            <w:tcW w:w="1458" w:type="dxa"/>
            <w:tcBorders>
              <w:tl2br w:val="nil"/>
              <w:tr2bl w:val="nil"/>
            </w:tcBorders>
            <w:shd w:val="clear" w:color="auto" w:fill="auto"/>
            <w:vAlign w:val="center"/>
          </w:tcPr>
          <w:p w14:paraId="0D5EA975">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980元</w:t>
            </w:r>
          </w:p>
        </w:tc>
        <w:tc>
          <w:tcPr>
            <w:tcW w:w="1459" w:type="dxa"/>
            <w:tcBorders>
              <w:tl2br w:val="nil"/>
              <w:tr2bl w:val="nil"/>
            </w:tcBorders>
            <w:shd w:val="clear" w:color="auto" w:fill="auto"/>
            <w:vAlign w:val="center"/>
          </w:tcPr>
          <w:p w14:paraId="584BE8DC">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元/场次</w:t>
            </w:r>
          </w:p>
        </w:tc>
        <w:tc>
          <w:tcPr>
            <w:tcW w:w="1459" w:type="dxa"/>
            <w:tcBorders>
              <w:tl2br w:val="nil"/>
              <w:tr2bl w:val="nil"/>
            </w:tcBorders>
            <w:shd w:val="clear" w:color="auto" w:fill="auto"/>
            <w:vAlign w:val="center"/>
          </w:tcPr>
          <w:p w14:paraId="6287D7A4">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rPr>
              <w:t>市场调节价</w:t>
            </w:r>
          </w:p>
        </w:tc>
        <w:tc>
          <w:tcPr>
            <w:tcW w:w="1459" w:type="dxa"/>
            <w:tcBorders>
              <w:tl2br w:val="nil"/>
              <w:tr2bl w:val="nil"/>
            </w:tcBorders>
            <w:shd w:val="clear" w:color="auto" w:fill="auto"/>
            <w:vAlign w:val="center"/>
          </w:tcPr>
          <w:p w14:paraId="7596FA01">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tcBorders>
              <w:tl2br w:val="nil"/>
              <w:tr2bl w:val="nil"/>
            </w:tcBorders>
            <w:shd w:val="clear" w:color="auto" w:fill="auto"/>
            <w:vAlign w:val="center"/>
          </w:tcPr>
          <w:p w14:paraId="47ECC548">
            <w:pPr>
              <w:widowControl/>
              <w:jc w:val="left"/>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策划组织主持祭祀追思仪式</w:t>
            </w:r>
          </w:p>
        </w:tc>
        <w:tc>
          <w:tcPr>
            <w:tcW w:w="1910" w:type="dxa"/>
            <w:tcBorders>
              <w:tl2br w:val="nil"/>
              <w:tr2bl w:val="nil"/>
            </w:tcBorders>
            <w:shd w:val="clear" w:color="auto" w:fill="auto"/>
            <w:vAlign w:val="center"/>
          </w:tcPr>
          <w:p w14:paraId="69258059">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祭祀仪式策划组织、福荫棚搭设、司仪主持等服务。</w:t>
            </w:r>
          </w:p>
        </w:tc>
        <w:tc>
          <w:tcPr>
            <w:tcW w:w="1530" w:type="dxa"/>
            <w:tcBorders>
              <w:tl2br w:val="nil"/>
              <w:tr2bl w:val="nil"/>
            </w:tcBorders>
            <w:shd w:val="clear" w:color="auto" w:fill="auto"/>
            <w:vAlign w:val="center"/>
          </w:tcPr>
          <w:p w14:paraId="2B0CCC61">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tcBorders>
              <w:tl2br w:val="nil"/>
              <w:tr2bl w:val="nil"/>
            </w:tcBorders>
            <w:shd w:val="clear" w:color="auto" w:fill="auto"/>
            <w:vAlign w:val="center"/>
          </w:tcPr>
          <w:p w14:paraId="5B46A7ED">
            <w:pPr>
              <w:overflowPunct w:val="0"/>
              <w:adjustRightInd w:val="0"/>
              <w:snapToGrid w:val="0"/>
              <w:jc w:val="center"/>
              <w:textAlignment w:val="center"/>
              <w:rPr>
                <w:rFonts w:ascii="仿宋_GB2312" w:hAnsi="仿宋_GB2312" w:eastAsia="仿宋_GB2312" w:cs="仿宋_GB2312"/>
                <w:snapToGrid w:val="0"/>
                <w:kern w:val="0"/>
                <w:sz w:val="24"/>
              </w:rPr>
            </w:pPr>
          </w:p>
        </w:tc>
      </w:tr>
      <w:tr w14:paraId="4A550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27" w:hRule="atLeast"/>
          <w:jc w:val="center"/>
        </w:trPr>
        <w:tc>
          <w:tcPr>
            <w:tcW w:w="1458" w:type="dxa"/>
            <w:shd w:val="clear" w:color="auto" w:fill="auto"/>
            <w:vAlign w:val="center"/>
          </w:tcPr>
          <w:p w14:paraId="04182DC8">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代客祭扫服务</w:t>
            </w:r>
          </w:p>
        </w:tc>
        <w:tc>
          <w:tcPr>
            <w:tcW w:w="1458" w:type="dxa"/>
            <w:shd w:val="clear" w:color="auto" w:fill="auto"/>
            <w:vAlign w:val="center"/>
          </w:tcPr>
          <w:p w14:paraId="176B713B">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280元</w:t>
            </w:r>
          </w:p>
        </w:tc>
        <w:tc>
          <w:tcPr>
            <w:tcW w:w="1459" w:type="dxa"/>
            <w:shd w:val="clear" w:color="auto" w:fill="auto"/>
            <w:vAlign w:val="center"/>
          </w:tcPr>
          <w:p w14:paraId="7756DF64">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元/场次</w:t>
            </w:r>
          </w:p>
        </w:tc>
        <w:tc>
          <w:tcPr>
            <w:tcW w:w="1459" w:type="dxa"/>
            <w:shd w:val="clear" w:color="auto" w:fill="auto"/>
            <w:vAlign w:val="center"/>
          </w:tcPr>
          <w:p w14:paraId="0D5C6F4C">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rPr>
              <w:t>市场调节价</w:t>
            </w:r>
          </w:p>
        </w:tc>
        <w:tc>
          <w:tcPr>
            <w:tcW w:w="1459" w:type="dxa"/>
            <w:shd w:val="clear" w:color="auto" w:fill="auto"/>
            <w:vAlign w:val="center"/>
          </w:tcPr>
          <w:p w14:paraId="442855B1">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shd w:val="clear" w:color="auto" w:fill="auto"/>
            <w:vAlign w:val="center"/>
          </w:tcPr>
          <w:p w14:paraId="2ABA0404">
            <w:pPr>
              <w:widowControl/>
              <w:jc w:val="left"/>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为不能来现场祭扫的家属提供代替祭扫服务</w:t>
            </w:r>
          </w:p>
        </w:tc>
        <w:tc>
          <w:tcPr>
            <w:tcW w:w="1910" w:type="dxa"/>
            <w:shd w:val="clear" w:color="auto" w:fill="auto"/>
            <w:vAlign w:val="center"/>
          </w:tcPr>
          <w:p w14:paraId="59AC64F4">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墓碑擦拭、上香、拍摄传送现场照片或视频，赠送手捧花2束。</w:t>
            </w:r>
          </w:p>
        </w:tc>
        <w:tc>
          <w:tcPr>
            <w:tcW w:w="1530" w:type="dxa"/>
            <w:shd w:val="clear" w:color="auto" w:fill="auto"/>
            <w:vAlign w:val="center"/>
          </w:tcPr>
          <w:p w14:paraId="64431147">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shd w:val="clear" w:color="auto" w:fill="auto"/>
            <w:vAlign w:val="center"/>
          </w:tcPr>
          <w:p w14:paraId="2BC94ECC">
            <w:pPr>
              <w:overflowPunct w:val="0"/>
              <w:adjustRightInd w:val="0"/>
              <w:snapToGrid w:val="0"/>
              <w:jc w:val="center"/>
              <w:textAlignment w:val="center"/>
              <w:rPr>
                <w:rFonts w:ascii="仿宋_GB2312" w:hAnsi="仿宋_GB2312" w:eastAsia="仿宋_GB2312" w:cs="仿宋_GB2312"/>
                <w:snapToGrid w:val="0"/>
                <w:kern w:val="0"/>
                <w:sz w:val="24"/>
              </w:rPr>
            </w:pPr>
          </w:p>
        </w:tc>
      </w:tr>
      <w:tr w14:paraId="1F8128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1" w:hRule="atLeast"/>
          <w:jc w:val="center"/>
        </w:trPr>
        <w:tc>
          <w:tcPr>
            <w:tcW w:w="1458" w:type="dxa"/>
            <w:shd w:val="clear" w:color="auto" w:fill="auto"/>
            <w:vAlign w:val="center"/>
          </w:tcPr>
          <w:p w14:paraId="1F7343C0">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刻字服务</w:t>
            </w:r>
          </w:p>
        </w:tc>
        <w:tc>
          <w:tcPr>
            <w:tcW w:w="1458" w:type="dxa"/>
            <w:shd w:val="clear" w:color="auto" w:fill="auto"/>
            <w:vAlign w:val="center"/>
          </w:tcPr>
          <w:p w14:paraId="430D4159">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15元</w:t>
            </w:r>
          </w:p>
        </w:tc>
        <w:tc>
          <w:tcPr>
            <w:tcW w:w="1459" w:type="dxa"/>
            <w:shd w:val="clear" w:color="auto" w:fill="auto"/>
            <w:vAlign w:val="center"/>
          </w:tcPr>
          <w:p w14:paraId="31ED29CF">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元/字</w:t>
            </w:r>
          </w:p>
        </w:tc>
        <w:tc>
          <w:tcPr>
            <w:tcW w:w="1459" w:type="dxa"/>
            <w:shd w:val="clear" w:color="auto" w:fill="auto"/>
            <w:vAlign w:val="center"/>
          </w:tcPr>
          <w:p w14:paraId="118B79E3">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rPr>
              <w:t>市场调节价</w:t>
            </w:r>
          </w:p>
        </w:tc>
        <w:tc>
          <w:tcPr>
            <w:tcW w:w="1459" w:type="dxa"/>
            <w:shd w:val="clear" w:color="auto" w:fill="auto"/>
            <w:vAlign w:val="center"/>
          </w:tcPr>
          <w:p w14:paraId="263EC9BB">
            <w:pPr>
              <w:overflowPunct w:val="0"/>
              <w:adjustRightInd w:val="0"/>
              <w:snapToGrid w:val="0"/>
              <w:jc w:val="center"/>
              <w:textAlignment w:val="center"/>
              <w:rPr>
                <w:rFonts w:ascii="宋体" w:hAnsi="宋体" w:eastAsia="宋体" w:cs="宋体"/>
                <w:strike/>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shd w:val="clear" w:color="auto" w:fill="auto"/>
            <w:vAlign w:val="center"/>
          </w:tcPr>
          <w:p w14:paraId="485E3E59">
            <w:pPr>
              <w:widowControl/>
              <w:jc w:val="center"/>
              <w:textAlignment w:val="center"/>
              <w:rPr>
                <w:rFonts w:ascii="宋体" w:hAnsi="宋体" w:eastAsia="宋体" w:cs="宋体"/>
                <w:strike/>
                <w:kern w:val="0"/>
                <w:sz w:val="20"/>
                <w:szCs w:val="20"/>
                <w:lang w:bidi="ar"/>
              </w:rPr>
            </w:pPr>
            <w:r>
              <w:rPr>
                <w:rFonts w:hint="eastAsia" w:ascii="宋体" w:hAnsi="宋体" w:eastAsia="宋体" w:cs="宋体"/>
                <w:kern w:val="0"/>
                <w:sz w:val="20"/>
                <w:szCs w:val="20"/>
                <w:lang w:bidi="ar"/>
              </w:rPr>
              <w:t>碑文篆刻</w:t>
            </w:r>
          </w:p>
        </w:tc>
        <w:tc>
          <w:tcPr>
            <w:tcW w:w="1910" w:type="dxa"/>
            <w:shd w:val="clear" w:color="auto" w:fill="auto"/>
            <w:vAlign w:val="center"/>
          </w:tcPr>
          <w:p w14:paraId="72BD910C">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墓碑碑后碑文篆刻和首次安葬后的墓碑碑前碑后碑文篆刻。</w:t>
            </w:r>
          </w:p>
        </w:tc>
        <w:tc>
          <w:tcPr>
            <w:tcW w:w="1530" w:type="dxa"/>
            <w:shd w:val="clear" w:color="auto" w:fill="auto"/>
            <w:vAlign w:val="center"/>
          </w:tcPr>
          <w:p w14:paraId="7E38DD8C">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shd w:val="clear" w:color="auto" w:fill="auto"/>
            <w:vAlign w:val="center"/>
          </w:tcPr>
          <w:p w14:paraId="2EF8CC54">
            <w:pPr>
              <w:overflowPunct w:val="0"/>
              <w:adjustRightInd w:val="0"/>
              <w:snapToGrid w:val="0"/>
              <w:jc w:val="center"/>
              <w:textAlignment w:val="center"/>
              <w:rPr>
                <w:rFonts w:ascii="仿宋_GB2312" w:hAnsi="仿宋_GB2312" w:eastAsia="仿宋_GB2312" w:cs="仿宋_GB2312"/>
                <w:snapToGrid w:val="0"/>
                <w:kern w:val="0"/>
                <w:sz w:val="24"/>
              </w:rPr>
            </w:pPr>
          </w:p>
        </w:tc>
      </w:tr>
      <w:tr w14:paraId="6E2C66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1" w:hRule="atLeast"/>
          <w:jc w:val="center"/>
        </w:trPr>
        <w:tc>
          <w:tcPr>
            <w:tcW w:w="1458" w:type="dxa"/>
            <w:shd w:val="clear" w:color="auto" w:fill="auto"/>
            <w:vAlign w:val="center"/>
          </w:tcPr>
          <w:p w14:paraId="669E296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描字服务</w:t>
            </w:r>
          </w:p>
        </w:tc>
        <w:tc>
          <w:tcPr>
            <w:tcW w:w="1458" w:type="dxa"/>
            <w:shd w:val="clear" w:color="auto" w:fill="auto"/>
            <w:vAlign w:val="center"/>
          </w:tcPr>
          <w:p w14:paraId="10D9A26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2元</w:t>
            </w:r>
          </w:p>
        </w:tc>
        <w:tc>
          <w:tcPr>
            <w:tcW w:w="1459" w:type="dxa"/>
            <w:shd w:val="clear" w:color="auto" w:fill="auto"/>
            <w:vAlign w:val="center"/>
          </w:tcPr>
          <w:p w14:paraId="52D92ED1">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元/字</w:t>
            </w:r>
          </w:p>
        </w:tc>
        <w:tc>
          <w:tcPr>
            <w:tcW w:w="1459" w:type="dxa"/>
            <w:shd w:val="clear" w:color="auto" w:fill="auto"/>
            <w:vAlign w:val="center"/>
          </w:tcPr>
          <w:p w14:paraId="116A651C">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snapToGrid w:val="0"/>
                <w:kern w:val="0"/>
                <w:sz w:val="20"/>
                <w:szCs w:val="20"/>
              </w:rPr>
              <w:t>市场调节价</w:t>
            </w:r>
          </w:p>
        </w:tc>
        <w:tc>
          <w:tcPr>
            <w:tcW w:w="1459" w:type="dxa"/>
            <w:shd w:val="clear" w:color="auto" w:fill="auto"/>
            <w:vAlign w:val="center"/>
          </w:tcPr>
          <w:p w14:paraId="3EC19F48">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shd w:val="clear" w:color="auto" w:fill="auto"/>
            <w:vAlign w:val="center"/>
          </w:tcPr>
          <w:p w14:paraId="58E4D86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碑文描色</w:t>
            </w:r>
          </w:p>
        </w:tc>
        <w:tc>
          <w:tcPr>
            <w:tcW w:w="1910" w:type="dxa"/>
            <w:shd w:val="clear" w:color="auto" w:fill="auto"/>
            <w:vAlign w:val="center"/>
          </w:tcPr>
          <w:p w14:paraId="0F3346F7">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首次安葬后的碑文描色。</w:t>
            </w:r>
          </w:p>
        </w:tc>
        <w:tc>
          <w:tcPr>
            <w:tcW w:w="1530" w:type="dxa"/>
            <w:shd w:val="clear" w:color="auto" w:fill="auto"/>
            <w:vAlign w:val="center"/>
          </w:tcPr>
          <w:p w14:paraId="76C8B314">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shd w:val="clear" w:color="auto" w:fill="auto"/>
            <w:vAlign w:val="center"/>
          </w:tcPr>
          <w:p w14:paraId="7CE2CD8B">
            <w:pPr>
              <w:overflowPunct w:val="0"/>
              <w:adjustRightInd w:val="0"/>
              <w:snapToGrid w:val="0"/>
              <w:jc w:val="center"/>
              <w:textAlignment w:val="center"/>
              <w:rPr>
                <w:rFonts w:ascii="仿宋_GB2312" w:hAnsi="仿宋_GB2312" w:eastAsia="仿宋_GB2312" w:cs="仿宋_GB2312"/>
                <w:snapToGrid w:val="0"/>
                <w:kern w:val="0"/>
                <w:sz w:val="24"/>
              </w:rPr>
            </w:pPr>
          </w:p>
        </w:tc>
      </w:tr>
      <w:tr w14:paraId="118D9B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371" w:hRule="atLeast"/>
          <w:jc w:val="center"/>
        </w:trPr>
        <w:tc>
          <w:tcPr>
            <w:tcW w:w="1458" w:type="dxa"/>
            <w:shd w:val="clear" w:color="auto" w:fill="auto"/>
            <w:vAlign w:val="center"/>
          </w:tcPr>
          <w:p w14:paraId="167B15D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墓穴改造服务</w:t>
            </w:r>
          </w:p>
        </w:tc>
        <w:tc>
          <w:tcPr>
            <w:tcW w:w="1458" w:type="dxa"/>
            <w:shd w:val="clear" w:color="auto" w:fill="auto"/>
            <w:vAlign w:val="center"/>
          </w:tcPr>
          <w:p w14:paraId="5C3EF09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协商收费</w:t>
            </w:r>
          </w:p>
        </w:tc>
        <w:tc>
          <w:tcPr>
            <w:tcW w:w="1459" w:type="dxa"/>
            <w:shd w:val="clear" w:color="auto" w:fill="auto"/>
            <w:vAlign w:val="center"/>
          </w:tcPr>
          <w:p w14:paraId="06A9DC03">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元/穴</w:t>
            </w:r>
          </w:p>
        </w:tc>
        <w:tc>
          <w:tcPr>
            <w:tcW w:w="1459" w:type="dxa"/>
            <w:shd w:val="clear" w:color="auto" w:fill="auto"/>
            <w:vAlign w:val="center"/>
          </w:tcPr>
          <w:p w14:paraId="4B60BCEC">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snapToGrid w:val="0"/>
                <w:kern w:val="0"/>
                <w:sz w:val="20"/>
                <w:szCs w:val="20"/>
              </w:rPr>
              <w:t>市场调节价</w:t>
            </w:r>
          </w:p>
        </w:tc>
        <w:tc>
          <w:tcPr>
            <w:tcW w:w="1459" w:type="dxa"/>
            <w:shd w:val="clear" w:color="auto" w:fill="auto"/>
            <w:vAlign w:val="center"/>
          </w:tcPr>
          <w:p w14:paraId="1C723959">
            <w:pPr>
              <w:overflowPunct w:val="0"/>
              <w:adjustRightInd w:val="0"/>
              <w:snapToGrid w:val="0"/>
              <w:jc w:val="center"/>
              <w:textAlignment w:val="center"/>
              <w:rPr>
                <w:rFonts w:ascii="宋体" w:hAnsi="宋体" w:eastAsia="宋体" w:cs="宋体"/>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shd w:val="clear" w:color="auto" w:fill="auto"/>
            <w:vAlign w:val="center"/>
          </w:tcPr>
          <w:p w14:paraId="2682B9C1">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按照家属要求提供墓穴石材（套碑、墓碑、盖板、护栏等）的更换、安装等服务，或为符合条件的墓穴提供单穴改造双穴服务</w:t>
            </w:r>
          </w:p>
        </w:tc>
        <w:tc>
          <w:tcPr>
            <w:tcW w:w="1910" w:type="dxa"/>
            <w:shd w:val="clear" w:color="auto" w:fill="auto"/>
            <w:vAlign w:val="center"/>
          </w:tcPr>
          <w:p w14:paraId="6C305177">
            <w:pPr>
              <w:widowControl/>
              <w:jc w:val="left"/>
              <w:textAlignment w:val="center"/>
              <w:rPr>
                <w:rFonts w:ascii="仿宋_GB2312" w:hAnsi="仿宋_GB2312" w:eastAsia="仿宋_GB2312" w:cs="仿宋_GB2312"/>
                <w:snapToGrid w:val="0"/>
                <w:kern w:val="0"/>
                <w:sz w:val="24"/>
              </w:rPr>
            </w:pPr>
            <w:r>
              <w:rPr>
                <w:rFonts w:hint="eastAsia" w:ascii="宋体" w:hAnsi="宋体" w:eastAsia="宋体" w:cs="宋体"/>
                <w:kern w:val="0"/>
                <w:sz w:val="20"/>
                <w:szCs w:val="20"/>
                <w:lang w:bidi="ar"/>
              </w:rPr>
              <w:t>按实际产生项目计费（不超过材料费、施工费的1.3倍）。</w:t>
            </w:r>
          </w:p>
        </w:tc>
        <w:tc>
          <w:tcPr>
            <w:tcW w:w="1530" w:type="dxa"/>
            <w:shd w:val="clear" w:color="auto" w:fill="auto"/>
            <w:vAlign w:val="center"/>
          </w:tcPr>
          <w:p w14:paraId="31A49EE0">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shd w:val="clear" w:color="auto" w:fill="auto"/>
            <w:vAlign w:val="center"/>
          </w:tcPr>
          <w:p w14:paraId="6186D2D1">
            <w:pPr>
              <w:overflowPunct w:val="0"/>
              <w:adjustRightInd w:val="0"/>
              <w:snapToGrid w:val="0"/>
              <w:jc w:val="center"/>
              <w:textAlignment w:val="center"/>
              <w:rPr>
                <w:rFonts w:ascii="仿宋_GB2312" w:hAnsi="仿宋_GB2312" w:eastAsia="仿宋_GB2312" w:cs="仿宋_GB2312"/>
                <w:snapToGrid w:val="0"/>
                <w:kern w:val="0"/>
                <w:sz w:val="24"/>
              </w:rPr>
            </w:pPr>
          </w:p>
        </w:tc>
      </w:tr>
      <w:tr w14:paraId="5772E7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04" w:hRule="atLeast"/>
          <w:jc w:val="center"/>
        </w:trPr>
        <w:tc>
          <w:tcPr>
            <w:tcW w:w="1458" w:type="dxa"/>
            <w:shd w:val="clear" w:color="auto" w:fill="auto"/>
            <w:vAlign w:val="center"/>
          </w:tcPr>
          <w:p w14:paraId="76CA77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供品服务</w:t>
            </w:r>
          </w:p>
        </w:tc>
        <w:tc>
          <w:tcPr>
            <w:tcW w:w="1458" w:type="dxa"/>
            <w:shd w:val="clear" w:color="auto" w:fill="auto"/>
            <w:vAlign w:val="center"/>
          </w:tcPr>
          <w:p w14:paraId="79A1CE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360元</w:t>
            </w:r>
          </w:p>
        </w:tc>
        <w:tc>
          <w:tcPr>
            <w:tcW w:w="1459" w:type="dxa"/>
            <w:shd w:val="clear" w:color="auto" w:fill="auto"/>
            <w:vAlign w:val="center"/>
          </w:tcPr>
          <w:p w14:paraId="35B09BD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元/场次</w:t>
            </w:r>
          </w:p>
        </w:tc>
        <w:tc>
          <w:tcPr>
            <w:tcW w:w="1459" w:type="dxa"/>
            <w:shd w:val="clear" w:color="auto" w:fill="auto"/>
            <w:vAlign w:val="center"/>
          </w:tcPr>
          <w:p w14:paraId="76E3195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459" w:type="dxa"/>
            <w:shd w:val="clear" w:color="auto" w:fill="auto"/>
            <w:vAlign w:val="center"/>
          </w:tcPr>
          <w:p w14:paraId="06D7415A">
            <w:pPr>
              <w:widowControl/>
              <w:jc w:val="center"/>
              <w:textAlignment w:val="center"/>
              <w:rPr>
                <w:rFonts w:ascii="宋体" w:hAnsi="宋体" w:eastAsia="宋体" w:cs="宋体"/>
                <w:kern w:val="0"/>
                <w:sz w:val="20"/>
                <w:szCs w:val="20"/>
                <w:lang w:bidi="ar"/>
              </w:rPr>
            </w:pPr>
            <w:r>
              <w:rPr>
                <w:rFonts w:hint="eastAsia" w:ascii="宋体" w:hAnsi="宋体" w:eastAsia="宋体" w:cs="宋体"/>
                <w:snapToGrid w:val="0"/>
                <w:kern w:val="0"/>
                <w:sz w:val="20"/>
                <w:szCs w:val="20"/>
                <w:lang w:val="zh-CN"/>
              </w:rPr>
              <w:t>青民字〔</w:t>
            </w:r>
            <w:r>
              <w:rPr>
                <w:rFonts w:hint="eastAsia" w:ascii="宋体" w:hAnsi="宋体" w:eastAsia="宋体" w:cs="宋体"/>
                <w:snapToGrid w:val="0"/>
                <w:kern w:val="0"/>
                <w:sz w:val="20"/>
                <w:szCs w:val="20"/>
              </w:rPr>
              <w:t>2026〕11号</w:t>
            </w:r>
          </w:p>
        </w:tc>
        <w:tc>
          <w:tcPr>
            <w:tcW w:w="1459" w:type="dxa"/>
            <w:shd w:val="clear" w:color="auto" w:fill="auto"/>
            <w:vAlign w:val="center"/>
          </w:tcPr>
          <w:p w14:paraId="23B1D93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提供祭奠供品服务</w:t>
            </w:r>
          </w:p>
        </w:tc>
        <w:tc>
          <w:tcPr>
            <w:tcW w:w="1910" w:type="dxa"/>
            <w:shd w:val="clear" w:color="auto" w:fill="auto"/>
            <w:vAlign w:val="center"/>
          </w:tcPr>
          <w:p w14:paraId="29FEA2C9">
            <w:pPr>
              <w:widowControl/>
              <w:jc w:val="center"/>
              <w:textAlignment w:val="center"/>
              <w:rPr>
                <w:rFonts w:ascii="宋体" w:hAnsi="宋体" w:eastAsia="宋体" w:cs="宋体"/>
                <w:kern w:val="0"/>
                <w:sz w:val="20"/>
                <w:szCs w:val="20"/>
                <w:lang w:bidi="ar"/>
              </w:rPr>
            </w:pPr>
          </w:p>
        </w:tc>
        <w:tc>
          <w:tcPr>
            <w:tcW w:w="1530" w:type="dxa"/>
            <w:shd w:val="clear" w:color="auto" w:fill="auto"/>
            <w:vAlign w:val="center"/>
          </w:tcPr>
          <w:p w14:paraId="13F721F1">
            <w:pPr>
              <w:overflowPunct w:val="0"/>
              <w:adjustRightInd w:val="0"/>
              <w:snapToGrid w:val="0"/>
              <w:jc w:val="center"/>
              <w:textAlignment w:val="center"/>
              <w:rPr>
                <w:rFonts w:ascii="仿宋_GB2312" w:hAnsi="仿宋_GB2312" w:eastAsia="仿宋_GB2312" w:cs="仿宋_GB2312"/>
                <w:snapToGrid w:val="0"/>
                <w:kern w:val="0"/>
                <w:sz w:val="24"/>
              </w:rPr>
            </w:pPr>
          </w:p>
        </w:tc>
        <w:tc>
          <w:tcPr>
            <w:tcW w:w="2143" w:type="dxa"/>
            <w:shd w:val="clear" w:color="auto" w:fill="auto"/>
            <w:vAlign w:val="center"/>
          </w:tcPr>
          <w:p w14:paraId="62E0195F">
            <w:pPr>
              <w:overflowPunct w:val="0"/>
              <w:adjustRightInd w:val="0"/>
              <w:snapToGrid w:val="0"/>
              <w:jc w:val="center"/>
              <w:textAlignment w:val="center"/>
              <w:rPr>
                <w:rFonts w:ascii="仿宋_GB2312" w:hAnsi="仿宋_GB2312" w:eastAsia="仿宋_GB2312" w:cs="仿宋_GB2312"/>
                <w:snapToGrid w:val="0"/>
                <w:kern w:val="0"/>
                <w:sz w:val="24"/>
              </w:rPr>
            </w:pPr>
          </w:p>
        </w:tc>
      </w:tr>
    </w:tbl>
    <w:p w14:paraId="439AEF0D">
      <w:pPr>
        <w:spacing w:line="320" w:lineRule="exact"/>
        <w:rPr>
          <w:rFonts w:hint="eastAsia" w:ascii="楷体_GB2312" w:hAnsi="楷体_GB2312" w:eastAsia="楷体_GB2312" w:cs="楷体_GB2312"/>
          <w:szCs w:val="21"/>
        </w:rPr>
      </w:pPr>
    </w:p>
    <w:tbl>
      <w:tblPr>
        <w:tblStyle w:val="5"/>
        <w:tblW w:w="15663" w:type="dxa"/>
        <w:tblInd w:w="-6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7"/>
        <w:gridCol w:w="1637"/>
        <w:gridCol w:w="1638"/>
        <w:gridCol w:w="1638"/>
        <w:gridCol w:w="1119"/>
        <w:gridCol w:w="1920"/>
        <w:gridCol w:w="2669"/>
        <w:gridCol w:w="844"/>
        <w:gridCol w:w="2561"/>
      </w:tblGrid>
      <w:tr w14:paraId="0054F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trPr>
        <w:tc>
          <w:tcPr>
            <w:tcW w:w="15663" w:type="dxa"/>
            <w:gridSpan w:val="9"/>
            <w:tcBorders>
              <w:tl2br w:val="nil"/>
              <w:tr2bl w:val="nil"/>
            </w:tcBorders>
            <w:vAlign w:val="center"/>
          </w:tcPr>
          <w:p w14:paraId="1D035413">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殡葬用品价格</w:t>
            </w:r>
          </w:p>
        </w:tc>
      </w:tr>
      <w:tr w14:paraId="622BA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trPr>
        <w:tc>
          <w:tcPr>
            <w:tcW w:w="1637" w:type="dxa"/>
            <w:tcBorders>
              <w:tl2br w:val="nil"/>
              <w:tr2bl w:val="nil"/>
            </w:tcBorders>
            <w:vAlign w:val="center"/>
          </w:tcPr>
          <w:p w14:paraId="10B30D03">
            <w:pPr>
              <w:overflowPunct w:val="0"/>
              <w:adjustRightInd w:val="0"/>
              <w:snapToGrid w:val="0"/>
              <w:jc w:val="center"/>
              <w:textAlignment w:val="center"/>
              <w:rPr>
                <w:rFonts w:ascii="黑体" w:hAnsi="黑体" w:eastAsia="黑体" w:cs="黑体"/>
                <w:snapToGrid w:val="0"/>
                <w:color w:val="000000"/>
                <w:kern w:val="0"/>
                <w:sz w:val="24"/>
                <w:lang w:bidi="ar"/>
              </w:rPr>
            </w:pPr>
            <w:r>
              <w:rPr>
                <w:rFonts w:hint="eastAsia" w:ascii="黑体" w:hAnsi="黑体" w:eastAsia="黑体" w:cs="黑体"/>
                <w:snapToGrid w:val="0"/>
                <w:color w:val="000000"/>
                <w:kern w:val="0"/>
                <w:sz w:val="24"/>
                <w:lang w:bidi="ar"/>
              </w:rPr>
              <w:t>殡葬用品</w:t>
            </w:r>
          </w:p>
          <w:p w14:paraId="06EAD79A">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名称</w:t>
            </w:r>
          </w:p>
        </w:tc>
        <w:tc>
          <w:tcPr>
            <w:tcW w:w="1637" w:type="dxa"/>
            <w:tcBorders>
              <w:tl2br w:val="nil"/>
              <w:tr2bl w:val="nil"/>
            </w:tcBorders>
            <w:vAlign w:val="center"/>
          </w:tcPr>
          <w:p w14:paraId="608023E9">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价格</w:t>
            </w:r>
          </w:p>
        </w:tc>
        <w:tc>
          <w:tcPr>
            <w:tcW w:w="1638" w:type="dxa"/>
            <w:tcBorders>
              <w:tl2br w:val="nil"/>
              <w:tr2bl w:val="nil"/>
            </w:tcBorders>
            <w:vAlign w:val="center"/>
          </w:tcPr>
          <w:p w14:paraId="0FA10AA8">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计价单位</w:t>
            </w:r>
          </w:p>
        </w:tc>
        <w:tc>
          <w:tcPr>
            <w:tcW w:w="1638" w:type="dxa"/>
            <w:tcBorders>
              <w:tl2br w:val="nil"/>
              <w:tr2bl w:val="nil"/>
            </w:tcBorders>
            <w:vAlign w:val="center"/>
          </w:tcPr>
          <w:p w14:paraId="5D24AC5C">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定价形式</w:t>
            </w:r>
          </w:p>
        </w:tc>
        <w:tc>
          <w:tcPr>
            <w:tcW w:w="1119" w:type="dxa"/>
            <w:tcBorders>
              <w:right w:val="single" w:color="auto" w:sz="4" w:space="0"/>
              <w:tl2br w:val="nil"/>
              <w:tr2bl w:val="nil"/>
            </w:tcBorders>
            <w:vAlign w:val="center"/>
          </w:tcPr>
          <w:p w14:paraId="1304B7C8">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rPr>
              <w:t>产地</w:t>
            </w:r>
          </w:p>
        </w:tc>
        <w:tc>
          <w:tcPr>
            <w:tcW w:w="1920" w:type="dxa"/>
            <w:tcBorders>
              <w:left w:val="single" w:color="auto" w:sz="4" w:space="0"/>
              <w:tl2br w:val="nil"/>
              <w:tr2bl w:val="nil"/>
            </w:tcBorders>
            <w:shd w:val="clear" w:color="auto" w:fill="auto"/>
            <w:vAlign w:val="center"/>
          </w:tcPr>
          <w:p w14:paraId="7BD5416D">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材质</w:t>
            </w:r>
          </w:p>
        </w:tc>
        <w:tc>
          <w:tcPr>
            <w:tcW w:w="2669" w:type="dxa"/>
            <w:tcBorders>
              <w:tl2br w:val="nil"/>
              <w:tr2bl w:val="nil"/>
            </w:tcBorders>
            <w:vAlign w:val="center"/>
          </w:tcPr>
          <w:p w14:paraId="33E75452">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规格</w:t>
            </w:r>
          </w:p>
        </w:tc>
        <w:tc>
          <w:tcPr>
            <w:tcW w:w="844" w:type="dxa"/>
            <w:tcBorders>
              <w:tl2br w:val="nil"/>
              <w:tr2bl w:val="nil"/>
            </w:tcBorders>
            <w:vAlign w:val="center"/>
          </w:tcPr>
          <w:p w14:paraId="156F0AFF">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减免政策</w:t>
            </w:r>
          </w:p>
        </w:tc>
        <w:tc>
          <w:tcPr>
            <w:tcW w:w="2561" w:type="dxa"/>
            <w:tcBorders>
              <w:tl2br w:val="nil"/>
              <w:tr2bl w:val="nil"/>
            </w:tcBorders>
            <w:vAlign w:val="center"/>
          </w:tcPr>
          <w:p w14:paraId="05FAD4BA">
            <w:pPr>
              <w:overflowPunct w:val="0"/>
              <w:adjustRightInd w:val="0"/>
              <w:snapToGrid w:val="0"/>
              <w:jc w:val="center"/>
              <w:textAlignment w:val="center"/>
              <w:rPr>
                <w:rFonts w:ascii="黑体" w:hAnsi="黑体" w:eastAsia="黑体" w:cs="黑体"/>
                <w:snapToGrid w:val="0"/>
                <w:color w:val="000000"/>
                <w:kern w:val="0"/>
                <w:sz w:val="24"/>
              </w:rPr>
            </w:pPr>
            <w:r>
              <w:rPr>
                <w:rFonts w:hint="eastAsia" w:ascii="黑体" w:hAnsi="黑体" w:eastAsia="黑体" w:cs="黑体"/>
                <w:snapToGrid w:val="0"/>
                <w:color w:val="000000"/>
                <w:kern w:val="0"/>
                <w:sz w:val="24"/>
                <w:lang w:bidi="ar"/>
              </w:rPr>
              <w:t>备注</w:t>
            </w:r>
            <w:r>
              <w:rPr>
                <w:rFonts w:hint="eastAsia" w:ascii="黑体" w:hAnsi="黑体" w:eastAsia="黑体" w:cs="黑体"/>
                <w:snapToGrid w:val="0"/>
                <w:color w:val="000000"/>
                <w:kern w:val="0"/>
                <w:sz w:val="24"/>
                <w:lang w:bidi="ar"/>
              </w:rPr>
              <w:br w:type="textWrapping"/>
            </w:r>
            <w:r>
              <w:rPr>
                <w:rStyle w:val="10"/>
                <w:rFonts w:hint="default" w:hAnsi="黑体"/>
                <w:snapToGrid w:val="0"/>
                <w:kern w:val="0"/>
                <w:lang w:bidi="ar"/>
              </w:rPr>
              <w:t>（可附照片）</w:t>
            </w:r>
          </w:p>
        </w:tc>
      </w:tr>
      <w:tr w14:paraId="2FB35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4943E1B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福满堂棺椁</w:t>
            </w:r>
          </w:p>
        </w:tc>
        <w:tc>
          <w:tcPr>
            <w:tcW w:w="1637" w:type="dxa"/>
            <w:shd w:val="clear" w:color="auto" w:fill="auto"/>
            <w:vAlign w:val="center"/>
          </w:tcPr>
          <w:p w14:paraId="7C0FC4C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1370元</w:t>
            </w:r>
          </w:p>
        </w:tc>
        <w:tc>
          <w:tcPr>
            <w:tcW w:w="1638" w:type="dxa"/>
            <w:shd w:val="clear" w:color="auto" w:fill="auto"/>
            <w:vAlign w:val="center"/>
          </w:tcPr>
          <w:p w14:paraId="426E29C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56B6487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198A8D1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6606EA4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vAlign w:val="center"/>
          </w:tcPr>
          <w:p w14:paraId="60879F2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内径约： 35.5* 24.5* 25.5（cm）            </w:t>
            </w:r>
          </w:p>
          <w:p w14:paraId="15325A4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外径约： 38.5* 27.5 * 26.5（cm）</w:t>
            </w:r>
          </w:p>
          <w:p w14:paraId="4DFA3159">
            <w:pPr>
              <w:widowControl/>
              <w:jc w:val="center"/>
              <w:textAlignment w:val="center"/>
              <w:rPr>
                <w:rFonts w:ascii="宋体" w:hAnsi="宋体" w:eastAsia="宋体" w:cs="宋体"/>
                <w:kern w:val="0"/>
                <w:sz w:val="20"/>
                <w:szCs w:val="20"/>
                <w:lang w:bidi="ar"/>
              </w:rPr>
            </w:pPr>
          </w:p>
        </w:tc>
        <w:tc>
          <w:tcPr>
            <w:tcW w:w="844" w:type="dxa"/>
            <w:shd w:val="clear" w:color="auto" w:fill="auto"/>
            <w:vAlign w:val="center"/>
          </w:tcPr>
          <w:p w14:paraId="7D52EF7A">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6931E1A1">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20" name="图片 20" descr="dcf8a9773d58dca1a1d79d6679d1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cf8a9773d58dca1a1d79d6679d19653"/>
                          <pic:cNvPicPr>
                            <a:picLocks noChangeAspect="1"/>
                          </pic:cNvPicPr>
                        </pic:nvPicPr>
                        <pic:blipFill>
                          <a:blip r:embed="rId77"/>
                          <a:stretch>
                            <a:fillRect/>
                          </a:stretch>
                        </pic:blipFill>
                        <pic:spPr>
                          <a:xfrm>
                            <a:off x="0" y="0"/>
                            <a:ext cx="1316990" cy="740410"/>
                          </a:xfrm>
                          <a:prstGeom prst="rect">
                            <a:avLst/>
                          </a:prstGeom>
                        </pic:spPr>
                      </pic:pic>
                    </a:graphicData>
                  </a:graphic>
                </wp:inline>
              </w:drawing>
            </w:r>
          </w:p>
        </w:tc>
      </w:tr>
      <w:tr w14:paraId="2050C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205566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阿富汗玉随葬品</w:t>
            </w:r>
          </w:p>
        </w:tc>
        <w:tc>
          <w:tcPr>
            <w:tcW w:w="1637" w:type="dxa"/>
            <w:shd w:val="clear" w:color="auto" w:fill="auto"/>
            <w:vAlign w:val="center"/>
          </w:tcPr>
          <w:p w14:paraId="41B687D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536元</w:t>
            </w:r>
          </w:p>
        </w:tc>
        <w:tc>
          <w:tcPr>
            <w:tcW w:w="1638" w:type="dxa"/>
            <w:shd w:val="clear" w:color="auto" w:fill="auto"/>
            <w:vAlign w:val="center"/>
          </w:tcPr>
          <w:p w14:paraId="3F005F8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161D5C1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5111474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1E87F4A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阿富汗玉石</w:t>
            </w:r>
          </w:p>
        </w:tc>
        <w:tc>
          <w:tcPr>
            <w:tcW w:w="2669" w:type="dxa"/>
            <w:shd w:val="clear" w:color="auto" w:fill="auto"/>
            <w:vAlign w:val="center"/>
          </w:tcPr>
          <w:p w14:paraId="404EC8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15样/套</w:t>
            </w:r>
          </w:p>
        </w:tc>
        <w:tc>
          <w:tcPr>
            <w:tcW w:w="844" w:type="dxa"/>
            <w:shd w:val="clear" w:color="auto" w:fill="auto"/>
            <w:vAlign w:val="center"/>
          </w:tcPr>
          <w:p w14:paraId="6BD6D0D4">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739B27D4">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23" name="图片 23" descr="41be892ab52a77905d60b101ee3a5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41be892ab52a77905d60b101ee3a5a85"/>
                          <pic:cNvPicPr>
                            <a:picLocks noChangeAspect="1"/>
                          </pic:cNvPicPr>
                        </pic:nvPicPr>
                        <pic:blipFill>
                          <a:blip r:embed="rId78"/>
                          <a:stretch>
                            <a:fillRect/>
                          </a:stretch>
                        </pic:blipFill>
                        <pic:spPr>
                          <a:xfrm>
                            <a:off x="0" y="0"/>
                            <a:ext cx="1316990" cy="740410"/>
                          </a:xfrm>
                          <a:prstGeom prst="rect">
                            <a:avLst/>
                          </a:prstGeom>
                        </pic:spPr>
                      </pic:pic>
                    </a:graphicData>
                  </a:graphic>
                </wp:inline>
              </w:drawing>
            </w:r>
          </w:p>
        </w:tc>
      </w:tr>
      <w:tr w14:paraId="22723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137301C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中档汉白玉套装</w:t>
            </w:r>
          </w:p>
        </w:tc>
        <w:tc>
          <w:tcPr>
            <w:tcW w:w="1637" w:type="dxa"/>
            <w:shd w:val="clear" w:color="auto" w:fill="auto"/>
            <w:vAlign w:val="center"/>
          </w:tcPr>
          <w:p w14:paraId="536BD2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880元</w:t>
            </w:r>
          </w:p>
        </w:tc>
        <w:tc>
          <w:tcPr>
            <w:tcW w:w="1638" w:type="dxa"/>
            <w:shd w:val="clear" w:color="auto" w:fill="auto"/>
            <w:vAlign w:val="center"/>
          </w:tcPr>
          <w:p w14:paraId="0A3F8A6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7638F7C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5AAD77A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4F1FEED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汉白玉石</w:t>
            </w:r>
          </w:p>
        </w:tc>
        <w:tc>
          <w:tcPr>
            <w:tcW w:w="2669" w:type="dxa"/>
            <w:shd w:val="clear" w:color="auto" w:fill="auto"/>
            <w:vAlign w:val="center"/>
          </w:tcPr>
          <w:p w14:paraId="25FF2B5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11样/套</w:t>
            </w:r>
          </w:p>
        </w:tc>
        <w:tc>
          <w:tcPr>
            <w:tcW w:w="844" w:type="dxa"/>
            <w:shd w:val="clear" w:color="auto" w:fill="auto"/>
            <w:vAlign w:val="center"/>
          </w:tcPr>
          <w:p w14:paraId="7F4C6E95">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2457E7DB">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28" name="图片 28" descr="fbe3d7b396a96a84afbe3735e25678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be3d7b396a96a84afbe3735e25678ae"/>
                          <pic:cNvPicPr>
                            <a:picLocks noChangeAspect="1"/>
                          </pic:cNvPicPr>
                        </pic:nvPicPr>
                        <pic:blipFill>
                          <a:blip r:embed="rId79"/>
                          <a:stretch>
                            <a:fillRect/>
                          </a:stretch>
                        </pic:blipFill>
                        <pic:spPr>
                          <a:xfrm>
                            <a:off x="0" y="0"/>
                            <a:ext cx="1316990" cy="740410"/>
                          </a:xfrm>
                          <a:prstGeom prst="rect">
                            <a:avLst/>
                          </a:prstGeom>
                        </pic:spPr>
                      </pic:pic>
                    </a:graphicData>
                  </a:graphic>
                </wp:inline>
              </w:drawing>
            </w:r>
          </w:p>
        </w:tc>
      </w:tr>
      <w:tr w14:paraId="345E4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73F4B6C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水晶套装</w:t>
            </w:r>
          </w:p>
        </w:tc>
        <w:tc>
          <w:tcPr>
            <w:tcW w:w="1637" w:type="dxa"/>
            <w:shd w:val="clear" w:color="auto" w:fill="auto"/>
            <w:vAlign w:val="center"/>
          </w:tcPr>
          <w:p w14:paraId="25434E9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245元</w:t>
            </w:r>
          </w:p>
        </w:tc>
        <w:tc>
          <w:tcPr>
            <w:tcW w:w="1638" w:type="dxa"/>
            <w:shd w:val="clear" w:color="auto" w:fill="auto"/>
            <w:vAlign w:val="center"/>
          </w:tcPr>
          <w:p w14:paraId="7FE30D8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2CFB9DB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160769C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5B1401B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人造水晶</w:t>
            </w:r>
          </w:p>
        </w:tc>
        <w:tc>
          <w:tcPr>
            <w:tcW w:w="2669" w:type="dxa"/>
            <w:shd w:val="clear" w:color="auto" w:fill="auto"/>
            <w:vAlign w:val="center"/>
          </w:tcPr>
          <w:p w14:paraId="284029B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12样/套</w:t>
            </w:r>
          </w:p>
        </w:tc>
        <w:tc>
          <w:tcPr>
            <w:tcW w:w="844" w:type="dxa"/>
            <w:shd w:val="clear" w:color="auto" w:fill="auto"/>
            <w:vAlign w:val="center"/>
          </w:tcPr>
          <w:p w14:paraId="5E9A160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22C7AE92">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29" name="图片 29" descr="3fd02987895dbb0c09e8eec77ff93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fd02987895dbb0c09e8eec77ff93a22"/>
                          <pic:cNvPicPr>
                            <a:picLocks noChangeAspect="1"/>
                          </pic:cNvPicPr>
                        </pic:nvPicPr>
                        <pic:blipFill>
                          <a:blip r:embed="rId80"/>
                          <a:stretch>
                            <a:fillRect/>
                          </a:stretch>
                        </pic:blipFill>
                        <pic:spPr>
                          <a:xfrm>
                            <a:off x="0" y="0"/>
                            <a:ext cx="1316990" cy="740410"/>
                          </a:xfrm>
                          <a:prstGeom prst="rect">
                            <a:avLst/>
                          </a:prstGeom>
                        </pic:spPr>
                      </pic:pic>
                    </a:graphicData>
                  </a:graphic>
                </wp:inline>
              </w:drawing>
            </w:r>
          </w:p>
        </w:tc>
      </w:tr>
      <w:tr w14:paraId="7260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3B5698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黄铜套装</w:t>
            </w:r>
          </w:p>
        </w:tc>
        <w:tc>
          <w:tcPr>
            <w:tcW w:w="1637" w:type="dxa"/>
            <w:shd w:val="clear" w:color="auto" w:fill="auto"/>
            <w:vAlign w:val="center"/>
          </w:tcPr>
          <w:p w14:paraId="7F84A4A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499元</w:t>
            </w:r>
          </w:p>
        </w:tc>
        <w:tc>
          <w:tcPr>
            <w:tcW w:w="1638" w:type="dxa"/>
            <w:shd w:val="clear" w:color="auto" w:fill="auto"/>
            <w:vAlign w:val="center"/>
          </w:tcPr>
          <w:p w14:paraId="0B25573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37C925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66EC88C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4B3EA1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黄铜</w:t>
            </w:r>
          </w:p>
        </w:tc>
        <w:tc>
          <w:tcPr>
            <w:tcW w:w="2669" w:type="dxa"/>
            <w:shd w:val="clear" w:color="auto" w:fill="auto"/>
            <w:vAlign w:val="center"/>
          </w:tcPr>
          <w:p w14:paraId="69B6F0A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10样/套</w:t>
            </w:r>
          </w:p>
        </w:tc>
        <w:tc>
          <w:tcPr>
            <w:tcW w:w="844" w:type="dxa"/>
            <w:shd w:val="clear" w:color="auto" w:fill="auto"/>
            <w:vAlign w:val="center"/>
          </w:tcPr>
          <w:p w14:paraId="39862F1C">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6A4233C0">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30" name="图片 30" descr="912ba572ad9e23417c1cedb16400a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912ba572ad9e23417c1cedb16400a92a"/>
                          <pic:cNvPicPr>
                            <a:picLocks noChangeAspect="1"/>
                          </pic:cNvPicPr>
                        </pic:nvPicPr>
                        <pic:blipFill>
                          <a:blip r:embed="rId81"/>
                          <a:stretch>
                            <a:fillRect/>
                          </a:stretch>
                        </pic:blipFill>
                        <pic:spPr>
                          <a:xfrm>
                            <a:off x="0" y="0"/>
                            <a:ext cx="1316990" cy="740410"/>
                          </a:xfrm>
                          <a:prstGeom prst="rect">
                            <a:avLst/>
                          </a:prstGeom>
                        </pic:spPr>
                      </pic:pic>
                    </a:graphicData>
                  </a:graphic>
                </wp:inline>
              </w:drawing>
            </w:r>
          </w:p>
        </w:tc>
      </w:tr>
      <w:tr w14:paraId="7C11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0A19B9F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米黄玉套装</w:t>
            </w:r>
          </w:p>
        </w:tc>
        <w:tc>
          <w:tcPr>
            <w:tcW w:w="1637" w:type="dxa"/>
            <w:shd w:val="clear" w:color="auto" w:fill="auto"/>
            <w:vAlign w:val="center"/>
          </w:tcPr>
          <w:p w14:paraId="7FA2178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835元</w:t>
            </w:r>
          </w:p>
        </w:tc>
        <w:tc>
          <w:tcPr>
            <w:tcW w:w="1638" w:type="dxa"/>
            <w:shd w:val="clear" w:color="auto" w:fill="auto"/>
            <w:vAlign w:val="center"/>
          </w:tcPr>
          <w:p w14:paraId="107364C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2C92BCF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73F3235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30F8205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米黄玉石</w:t>
            </w:r>
          </w:p>
        </w:tc>
        <w:tc>
          <w:tcPr>
            <w:tcW w:w="2669" w:type="dxa"/>
            <w:shd w:val="clear" w:color="auto" w:fill="auto"/>
            <w:vAlign w:val="center"/>
          </w:tcPr>
          <w:p w14:paraId="693F984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13样/套</w:t>
            </w:r>
          </w:p>
        </w:tc>
        <w:tc>
          <w:tcPr>
            <w:tcW w:w="844" w:type="dxa"/>
            <w:shd w:val="clear" w:color="auto" w:fill="auto"/>
            <w:vAlign w:val="center"/>
          </w:tcPr>
          <w:p w14:paraId="079C9F16">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08ECDAF0">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31" name="图片 31" descr="0ec1b4fa5938774e1ca74faa3c7f4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ec1b4fa5938774e1ca74faa3c7f4a81"/>
                          <pic:cNvPicPr>
                            <a:picLocks noChangeAspect="1"/>
                          </pic:cNvPicPr>
                        </pic:nvPicPr>
                        <pic:blipFill>
                          <a:blip r:embed="rId82"/>
                          <a:stretch>
                            <a:fillRect/>
                          </a:stretch>
                        </pic:blipFill>
                        <pic:spPr>
                          <a:xfrm>
                            <a:off x="0" y="0"/>
                            <a:ext cx="1316990" cy="740410"/>
                          </a:xfrm>
                          <a:prstGeom prst="rect">
                            <a:avLst/>
                          </a:prstGeom>
                        </pic:spPr>
                      </pic:pic>
                    </a:graphicData>
                  </a:graphic>
                </wp:inline>
              </w:drawing>
            </w:r>
          </w:p>
        </w:tc>
      </w:tr>
      <w:tr w14:paraId="4F079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0654A6F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传统套装</w:t>
            </w:r>
          </w:p>
        </w:tc>
        <w:tc>
          <w:tcPr>
            <w:tcW w:w="1637" w:type="dxa"/>
            <w:shd w:val="clear" w:color="auto" w:fill="auto"/>
            <w:vAlign w:val="center"/>
          </w:tcPr>
          <w:p w14:paraId="38D5FD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750元</w:t>
            </w:r>
          </w:p>
        </w:tc>
        <w:tc>
          <w:tcPr>
            <w:tcW w:w="1638" w:type="dxa"/>
            <w:shd w:val="clear" w:color="auto" w:fill="auto"/>
            <w:vAlign w:val="center"/>
          </w:tcPr>
          <w:p w14:paraId="2BED093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55B0D00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3C63956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陕西西安</w:t>
            </w:r>
          </w:p>
        </w:tc>
        <w:tc>
          <w:tcPr>
            <w:tcW w:w="1920" w:type="dxa"/>
            <w:shd w:val="clear" w:color="auto" w:fill="auto"/>
            <w:vAlign w:val="center"/>
          </w:tcPr>
          <w:p w14:paraId="35693DC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vAlign w:val="center"/>
          </w:tcPr>
          <w:p w14:paraId="065092F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30样/套</w:t>
            </w:r>
          </w:p>
        </w:tc>
        <w:tc>
          <w:tcPr>
            <w:tcW w:w="844" w:type="dxa"/>
            <w:shd w:val="clear" w:color="auto" w:fill="auto"/>
            <w:vAlign w:val="center"/>
          </w:tcPr>
          <w:p w14:paraId="3ECB8B76">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5002A65A">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32" name="图片 32" descr="1575cb95a4645f72f8146abe798af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575cb95a4645f72f8146abe798afec2"/>
                          <pic:cNvPicPr>
                            <a:picLocks noChangeAspect="1"/>
                          </pic:cNvPicPr>
                        </pic:nvPicPr>
                        <pic:blipFill>
                          <a:blip r:embed="rId83"/>
                          <a:stretch>
                            <a:fillRect/>
                          </a:stretch>
                        </pic:blipFill>
                        <pic:spPr>
                          <a:xfrm>
                            <a:off x="0" y="0"/>
                            <a:ext cx="1316990" cy="740410"/>
                          </a:xfrm>
                          <a:prstGeom prst="rect">
                            <a:avLst/>
                          </a:prstGeom>
                        </pic:spPr>
                      </pic:pic>
                    </a:graphicData>
                  </a:graphic>
                </wp:inline>
              </w:drawing>
            </w:r>
          </w:p>
        </w:tc>
      </w:tr>
      <w:tr w14:paraId="0838A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4EAAE64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五福捧寿套装</w:t>
            </w:r>
          </w:p>
        </w:tc>
        <w:tc>
          <w:tcPr>
            <w:tcW w:w="1637" w:type="dxa"/>
            <w:shd w:val="clear" w:color="auto" w:fill="auto"/>
            <w:vAlign w:val="center"/>
          </w:tcPr>
          <w:p w14:paraId="4AC72B7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1050元</w:t>
            </w:r>
          </w:p>
        </w:tc>
        <w:tc>
          <w:tcPr>
            <w:tcW w:w="1638" w:type="dxa"/>
            <w:shd w:val="clear" w:color="auto" w:fill="auto"/>
            <w:vAlign w:val="center"/>
          </w:tcPr>
          <w:p w14:paraId="0C79078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392EAA4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7BBB1A8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陕西西安</w:t>
            </w:r>
          </w:p>
        </w:tc>
        <w:tc>
          <w:tcPr>
            <w:tcW w:w="1920" w:type="dxa"/>
            <w:shd w:val="clear" w:color="auto" w:fill="auto"/>
            <w:vAlign w:val="center"/>
          </w:tcPr>
          <w:p w14:paraId="7AB74CD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tcPr>
          <w:p w14:paraId="6C428DE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陶制金砖三块、五福捧寿一套、坛装即墨老酒一瓶、</w:t>
            </w:r>
          </w:p>
          <w:p w14:paraId="73DC511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黄土三包</w:t>
            </w:r>
          </w:p>
        </w:tc>
        <w:tc>
          <w:tcPr>
            <w:tcW w:w="844" w:type="dxa"/>
            <w:shd w:val="clear" w:color="auto" w:fill="auto"/>
            <w:vAlign w:val="center"/>
          </w:tcPr>
          <w:p w14:paraId="7EF0417C">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4DA75B9C">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33" name="图片 33" descr="24ec4a89ca5faf87fde4f2a4ddc7f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4ec4a89ca5faf87fde4f2a4ddc7fd73"/>
                          <pic:cNvPicPr>
                            <a:picLocks noChangeAspect="1"/>
                          </pic:cNvPicPr>
                        </pic:nvPicPr>
                        <pic:blipFill>
                          <a:blip r:embed="rId84"/>
                          <a:stretch>
                            <a:fillRect/>
                          </a:stretch>
                        </pic:blipFill>
                        <pic:spPr>
                          <a:xfrm>
                            <a:off x="0" y="0"/>
                            <a:ext cx="1316990" cy="740410"/>
                          </a:xfrm>
                          <a:prstGeom prst="rect">
                            <a:avLst/>
                          </a:prstGeom>
                        </pic:spPr>
                      </pic:pic>
                    </a:graphicData>
                  </a:graphic>
                </wp:inline>
              </w:drawing>
            </w:r>
          </w:p>
        </w:tc>
      </w:tr>
      <w:tr w14:paraId="20C46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2A33149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吉祥如意套装</w:t>
            </w:r>
          </w:p>
        </w:tc>
        <w:tc>
          <w:tcPr>
            <w:tcW w:w="1637" w:type="dxa"/>
            <w:shd w:val="clear" w:color="auto" w:fill="auto"/>
            <w:vAlign w:val="center"/>
          </w:tcPr>
          <w:p w14:paraId="034BA54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1270元</w:t>
            </w:r>
          </w:p>
        </w:tc>
        <w:tc>
          <w:tcPr>
            <w:tcW w:w="1638" w:type="dxa"/>
            <w:shd w:val="clear" w:color="auto" w:fill="auto"/>
            <w:vAlign w:val="center"/>
          </w:tcPr>
          <w:p w14:paraId="2101384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4126040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18EDDC7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陕西西安</w:t>
            </w:r>
          </w:p>
        </w:tc>
        <w:tc>
          <w:tcPr>
            <w:tcW w:w="1920" w:type="dxa"/>
            <w:shd w:val="clear" w:color="auto" w:fill="auto"/>
            <w:vAlign w:val="center"/>
          </w:tcPr>
          <w:p w14:paraId="449FB9D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tcPr>
          <w:p w14:paraId="6EC482F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陶制金砖三块、陶制文房四宝一套、陶制长明灯一个、陶制侍男女一对、黄土三包、陶制元宝四个、陶制金条四根、陶制龟四个、陶制酒杯一个、陶制酒壶一个</w:t>
            </w:r>
          </w:p>
        </w:tc>
        <w:tc>
          <w:tcPr>
            <w:tcW w:w="844" w:type="dxa"/>
            <w:shd w:val="clear" w:color="auto" w:fill="auto"/>
            <w:vAlign w:val="center"/>
          </w:tcPr>
          <w:p w14:paraId="20A8B5B8">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1E9874B9">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37" name="图片 37" descr="5cee5d437184bdf363883fc440246d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5cee5d437184bdf363883fc440246d63"/>
                          <pic:cNvPicPr>
                            <a:picLocks noChangeAspect="1"/>
                          </pic:cNvPicPr>
                        </pic:nvPicPr>
                        <pic:blipFill>
                          <a:blip r:embed="rId85"/>
                          <a:stretch>
                            <a:fillRect/>
                          </a:stretch>
                        </pic:blipFill>
                        <pic:spPr>
                          <a:xfrm>
                            <a:off x="0" y="0"/>
                            <a:ext cx="1316990" cy="740410"/>
                          </a:xfrm>
                          <a:prstGeom prst="rect">
                            <a:avLst/>
                          </a:prstGeom>
                        </pic:spPr>
                      </pic:pic>
                    </a:graphicData>
                  </a:graphic>
                </wp:inline>
              </w:drawing>
            </w:r>
          </w:p>
        </w:tc>
      </w:tr>
      <w:tr w14:paraId="6D0AE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247BC9A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文房四宝套装</w:t>
            </w:r>
          </w:p>
        </w:tc>
        <w:tc>
          <w:tcPr>
            <w:tcW w:w="1637" w:type="dxa"/>
            <w:shd w:val="clear" w:color="auto" w:fill="auto"/>
            <w:vAlign w:val="center"/>
          </w:tcPr>
          <w:p w14:paraId="4BE00B0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1270元</w:t>
            </w:r>
          </w:p>
        </w:tc>
        <w:tc>
          <w:tcPr>
            <w:tcW w:w="1638" w:type="dxa"/>
            <w:shd w:val="clear" w:color="auto" w:fill="auto"/>
            <w:vAlign w:val="center"/>
          </w:tcPr>
          <w:p w14:paraId="7EE7974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元/套</w:t>
            </w:r>
          </w:p>
        </w:tc>
        <w:tc>
          <w:tcPr>
            <w:tcW w:w="1638" w:type="dxa"/>
            <w:shd w:val="clear" w:color="auto" w:fill="auto"/>
            <w:vAlign w:val="center"/>
          </w:tcPr>
          <w:p w14:paraId="3C74E9F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46E754A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陕西西安</w:t>
            </w:r>
          </w:p>
        </w:tc>
        <w:tc>
          <w:tcPr>
            <w:tcW w:w="1920" w:type="dxa"/>
            <w:shd w:val="clear" w:color="auto" w:fill="auto"/>
            <w:vAlign w:val="center"/>
          </w:tcPr>
          <w:p w14:paraId="5905B5E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tcPr>
          <w:p w14:paraId="462BB8B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陶制金砖三块、陶制长明灯一个、陶制侍男女一对、黄土三包、陶制元宝四个、陶制金条四根、陶制龟四个、陶制宝瓶一对、陶制大象一对、陶制如意一个</w:t>
            </w:r>
          </w:p>
        </w:tc>
        <w:tc>
          <w:tcPr>
            <w:tcW w:w="844" w:type="dxa"/>
            <w:shd w:val="clear" w:color="auto" w:fill="auto"/>
            <w:vAlign w:val="center"/>
          </w:tcPr>
          <w:p w14:paraId="3C12D462">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4B44204F">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485900" cy="1127125"/>
                  <wp:effectExtent l="0" t="0" r="0" b="15875"/>
                  <wp:docPr id="38" name="图片 38" descr="4c4857cf7c47a1fd9679476d7fa3a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c4857cf7c47a1fd9679476d7fa3af4"/>
                          <pic:cNvPicPr>
                            <a:picLocks noChangeAspect="1"/>
                          </pic:cNvPicPr>
                        </pic:nvPicPr>
                        <pic:blipFill>
                          <a:blip r:embed="rId86"/>
                          <a:stretch>
                            <a:fillRect/>
                          </a:stretch>
                        </pic:blipFill>
                        <pic:spPr>
                          <a:xfrm>
                            <a:off x="0" y="0"/>
                            <a:ext cx="1485900" cy="1127125"/>
                          </a:xfrm>
                          <a:prstGeom prst="rect">
                            <a:avLst/>
                          </a:prstGeom>
                        </pic:spPr>
                      </pic:pic>
                    </a:graphicData>
                  </a:graphic>
                </wp:inline>
              </w:drawing>
            </w:r>
          </w:p>
        </w:tc>
      </w:tr>
      <w:tr w14:paraId="5FF9A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67130B3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坛装老酒</w:t>
            </w:r>
          </w:p>
        </w:tc>
        <w:tc>
          <w:tcPr>
            <w:tcW w:w="1637" w:type="dxa"/>
            <w:shd w:val="clear" w:color="auto" w:fill="auto"/>
            <w:vAlign w:val="center"/>
          </w:tcPr>
          <w:p w14:paraId="5DD3D39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100元</w:t>
            </w:r>
          </w:p>
        </w:tc>
        <w:tc>
          <w:tcPr>
            <w:tcW w:w="1638" w:type="dxa"/>
            <w:shd w:val="clear" w:color="auto" w:fill="auto"/>
            <w:vAlign w:val="center"/>
          </w:tcPr>
          <w:p w14:paraId="0ABC73B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元/坛</w:t>
            </w:r>
          </w:p>
        </w:tc>
        <w:tc>
          <w:tcPr>
            <w:tcW w:w="1638" w:type="dxa"/>
            <w:shd w:val="clear" w:color="auto" w:fill="auto"/>
            <w:vAlign w:val="center"/>
          </w:tcPr>
          <w:p w14:paraId="4BAF4C0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224C3B5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山东青岛</w:t>
            </w:r>
          </w:p>
        </w:tc>
        <w:tc>
          <w:tcPr>
            <w:tcW w:w="1920" w:type="dxa"/>
            <w:shd w:val="clear" w:color="auto" w:fill="auto"/>
            <w:vAlign w:val="center"/>
          </w:tcPr>
          <w:p w14:paraId="1C3BB6C9">
            <w:pPr>
              <w:widowControl/>
              <w:jc w:val="center"/>
              <w:textAlignment w:val="center"/>
              <w:rPr>
                <w:rFonts w:ascii="宋体" w:hAnsi="宋体" w:eastAsia="宋体" w:cs="宋体"/>
                <w:kern w:val="0"/>
                <w:sz w:val="20"/>
                <w:szCs w:val="20"/>
                <w:lang w:bidi="ar"/>
              </w:rPr>
            </w:pPr>
          </w:p>
        </w:tc>
        <w:tc>
          <w:tcPr>
            <w:tcW w:w="2669" w:type="dxa"/>
            <w:shd w:val="clear" w:color="auto" w:fill="auto"/>
            <w:vAlign w:val="center"/>
          </w:tcPr>
          <w:p w14:paraId="2184EDA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品牌：即墨老酒 </w:t>
            </w:r>
          </w:p>
          <w:p w14:paraId="2863AF4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1.5L/坛</w:t>
            </w:r>
          </w:p>
        </w:tc>
        <w:tc>
          <w:tcPr>
            <w:tcW w:w="844" w:type="dxa"/>
            <w:shd w:val="clear" w:color="auto" w:fill="auto"/>
            <w:vAlign w:val="center"/>
          </w:tcPr>
          <w:p w14:paraId="77FC0968">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3DC6AAFA">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265555" cy="1273810"/>
                  <wp:effectExtent l="0" t="0" r="10795" b="2540"/>
                  <wp:docPr id="39" name="图片 10" descr="f4bb107d8b61ca4fc236cf2a428a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descr="f4bb107d8b61ca4fc236cf2a428a629"/>
                          <pic:cNvPicPr>
                            <a:picLocks noChangeAspect="1"/>
                          </pic:cNvPicPr>
                        </pic:nvPicPr>
                        <pic:blipFill>
                          <a:blip r:embed="rId87"/>
                          <a:srcRect t="25620"/>
                          <a:stretch>
                            <a:fillRect/>
                          </a:stretch>
                        </pic:blipFill>
                        <pic:spPr>
                          <a:xfrm>
                            <a:off x="0" y="0"/>
                            <a:ext cx="1265555" cy="1273810"/>
                          </a:xfrm>
                          <a:prstGeom prst="rect">
                            <a:avLst/>
                          </a:prstGeom>
                        </pic:spPr>
                      </pic:pic>
                    </a:graphicData>
                  </a:graphic>
                </wp:inline>
              </w:drawing>
            </w:r>
          </w:p>
        </w:tc>
      </w:tr>
      <w:tr w14:paraId="58B89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357E793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长明灯</w:t>
            </w:r>
          </w:p>
        </w:tc>
        <w:tc>
          <w:tcPr>
            <w:tcW w:w="1637" w:type="dxa"/>
            <w:shd w:val="clear" w:color="auto" w:fill="auto"/>
            <w:vAlign w:val="center"/>
          </w:tcPr>
          <w:p w14:paraId="7C51C63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3.5元</w:t>
            </w:r>
          </w:p>
        </w:tc>
        <w:tc>
          <w:tcPr>
            <w:tcW w:w="1638" w:type="dxa"/>
            <w:shd w:val="clear" w:color="auto" w:fill="auto"/>
            <w:vAlign w:val="center"/>
          </w:tcPr>
          <w:p w14:paraId="124FB61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578D6B4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1B77B7B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47EA8E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塑料</w:t>
            </w:r>
          </w:p>
        </w:tc>
        <w:tc>
          <w:tcPr>
            <w:tcW w:w="2669" w:type="dxa"/>
            <w:shd w:val="clear" w:color="auto" w:fill="auto"/>
            <w:vAlign w:val="center"/>
          </w:tcPr>
          <w:p w14:paraId="602466F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高：8CM</w:t>
            </w:r>
          </w:p>
        </w:tc>
        <w:tc>
          <w:tcPr>
            <w:tcW w:w="844" w:type="dxa"/>
            <w:shd w:val="clear" w:color="auto" w:fill="auto"/>
            <w:vAlign w:val="center"/>
          </w:tcPr>
          <w:p w14:paraId="453B06BC">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05F4989A">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995045" cy="1412240"/>
                  <wp:effectExtent l="0" t="0" r="14605" b="16510"/>
                  <wp:docPr id="41" name="图片 41" descr="fc11b506924e41943dee6a284ad6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c11b506924e41943dee6a284ad64101"/>
                          <pic:cNvPicPr>
                            <a:picLocks noChangeAspect="1"/>
                          </pic:cNvPicPr>
                        </pic:nvPicPr>
                        <pic:blipFill>
                          <a:blip r:embed="rId88"/>
                          <a:srcRect b="20130"/>
                          <a:stretch>
                            <a:fillRect/>
                          </a:stretch>
                        </pic:blipFill>
                        <pic:spPr>
                          <a:xfrm>
                            <a:off x="0" y="0"/>
                            <a:ext cx="995045" cy="1412240"/>
                          </a:xfrm>
                          <a:prstGeom prst="rect">
                            <a:avLst/>
                          </a:prstGeom>
                        </pic:spPr>
                      </pic:pic>
                    </a:graphicData>
                  </a:graphic>
                </wp:inline>
              </w:drawing>
            </w:r>
          </w:p>
        </w:tc>
      </w:tr>
      <w:tr w14:paraId="5DD32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30F1FAE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米黄玉元宝</w:t>
            </w:r>
          </w:p>
        </w:tc>
        <w:tc>
          <w:tcPr>
            <w:tcW w:w="1637" w:type="dxa"/>
            <w:shd w:val="clear" w:color="auto" w:fill="auto"/>
            <w:vAlign w:val="center"/>
          </w:tcPr>
          <w:p w14:paraId="282E87D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10元</w:t>
            </w:r>
          </w:p>
        </w:tc>
        <w:tc>
          <w:tcPr>
            <w:tcW w:w="1638" w:type="dxa"/>
            <w:shd w:val="clear" w:color="auto" w:fill="auto"/>
            <w:vAlign w:val="center"/>
          </w:tcPr>
          <w:p w14:paraId="3466F12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7F0CC95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45FDF13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34B3DD1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w:t>
            </w:r>
          </w:p>
        </w:tc>
        <w:tc>
          <w:tcPr>
            <w:tcW w:w="2669" w:type="dxa"/>
            <w:shd w:val="clear" w:color="auto" w:fill="auto"/>
            <w:vAlign w:val="center"/>
          </w:tcPr>
          <w:p w14:paraId="2627FEB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长：5.5CM</w:t>
            </w:r>
          </w:p>
        </w:tc>
        <w:tc>
          <w:tcPr>
            <w:tcW w:w="844" w:type="dxa"/>
            <w:shd w:val="clear" w:color="auto" w:fill="auto"/>
            <w:vAlign w:val="center"/>
          </w:tcPr>
          <w:p w14:paraId="1AFEEE5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581B94E6">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027430" cy="692785"/>
                  <wp:effectExtent l="0" t="0" r="1270" b="12065"/>
                  <wp:docPr id="43" name="图片 43" descr="05b617b15bdeb6addf55c1acca49e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05b617b15bdeb6addf55c1acca49e0a0"/>
                          <pic:cNvPicPr>
                            <a:picLocks noChangeAspect="1"/>
                          </pic:cNvPicPr>
                        </pic:nvPicPr>
                        <pic:blipFill>
                          <a:blip r:embed="rId89"/>
                          <a:srcRect l="11405" t="43341" r="10731" b="27125"/>
                          <a:stretch>
                            <a:fillRect/>
                          </a:stretch>
                        </pic:blipFill>
                        <pic:spPr>
                          <a:xfrm>
                            <a:off x="0" y="0"/>
                            <a:ext cx="1027430" cy="692785"/>
                          </a:xfrm>
                          <a:prstGeom prst="rect">
                            <a:avLst/>
                          </a:prstGeom>
                        </pic:spPr>
                      </pic:pic>
                    </a:graphicData>
                  </a:graphic>
                </wp:inline>
              </w:drawing>
            </w:r>
          </w:p>
        </w:tc>
      </w:tr>
      <w:tr w14:paraId="54B95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1DBB303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米黄玉龟</w:t>
            </w:r>
          </w:p>
        </w:tc>
        <w:tc>
          <w:tcPr>
            <w:tcW w:w="1637" w:type="dxa"/>
            <w:shd w:val="clear" w:color="auto" w:fill="auto"/>
            <w:vAlign w:val="center"/>
          </w:tcPr>
          <w:p w14:paraId="536A1A1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52元</w:t>
            </w:r>
          </w:p>
        </w:tc>
        <w:tc>
          <w:tcPr>
            <w:tcW w:w="1638" w:type="dxa"/>
            <w:shd w:val="clear" w:color="auto" w:fill="auto"/>
            <w:vAlign w:val="center"/>
          </w:tcPr>
          <w:p w14:paraId="7DCC317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5F5FE5C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0A95356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017E8ED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w:t>
            </w:r>
          </w:p>
        </w:tc>
        <w:tc>
          <w:tcPr>
            <w:tcW w:w="2669" w:type="dxa"/>
            <w:shd w:val="clear" w:color="auto" w:fill="auto"/>
            <w:vAlign w:val="center"/>
          </w:tcPr>
          <w:p w14:paraId="1CC9536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长：7.5CM</w:t>
            </w:r>
          </w:p>
        </w:tc>
        <w:tc>
          <w:tcPr>
            <w:tcW w:w="844" w:type="dxa"/>
            <w:shd w:val="clear" w:color="auto" w:fill="auto"/>
            <w:vAlign w:val="center"/>
          </w:tcPr>
          <w:p w14:paraId="48FD0A0E">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24BAA2E4">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9530" cy="892810"/>
                  <wp:effectExtent l="0" t="0" r="13970" b="2540"/>
                  <wp:docPr id="44" name="图片 44" descr="2335445735d49ab4c1b895b1c6466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335445735d49ab4c1b895b1c6466e4a"/>
                          <pic:cNvPicPr>
                            <a:picLocks noChangeAspect="1"/>
                          </pic:cNvPicPr>
                        </pic:nvPicPr>
                        <pic:blipFill>
                          <a:blip r:embed="rId90"/>
                          <a:srcRect t="33189" b="28749"/>
                          <a:stretch>
                            <a:fillRect/>
                          </a:stretch>
                        </pic:blipFill>
                        <pic:spPr>
                          <a:xfrm>
                            <a:off x="0" y="0"/>
                            <a:ext cx="1319530" cy="892810"/>
                          </a:xfrm>
                          <a:prstGeom prst="rect">
                            <a:avLst/>
                          </a:prstGeom>
                        </pic:spPr>
                      </pic:pic>
                    </a:graphicData>
                  </a:graphic>
                </wp:inline>
              </w:drawing>
            </w:r>
          </w:p>
        </w:tc>
      </w:tr>
      <w:tr w14:paraId="030E8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0CE4D55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米黄玉象</w:t>
            </w:r>
          </w:p>
        </w:tc>
        <w:tc>
          <w:tcPr>
            <w:tcW w:w="1637" w:type="dxa"/>
            <w:shd w:val="clear" w:color="auto" w:fill="auto"/>
            <w:vAlign w:val="center"/>
          </w:tcPr>
          <w:p w14:paraId="69E8269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65元</w:t>
            </w:r>
          </w:p>
        </w:tc>
        <w:tc>
          <w:tcPr>
            <w:tcW w:w="1638" w:type="dxa"/>
            <w:shd w:val="clear" w:color="auto" w:fill="auto"/>
            <w:vAlign w:val="center"/>
          </w:tcPr>
          <w:p w14:paraId="0E98B68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0E1410C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34074F2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0F9BC42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w:t>
            </w:r>
          </w:p>
        </w:tc>
        <w:tc>
          <w:tcPr>
            <w:tcW w:w="2669" w:type="dxa"/>
            <w:shd w:val="clear" w:color="auto" w:fill="auto"/>
            <w:vAlign w:val="center"/>
          </w:tcPr>
          <w:p w14:paraId="11BCF07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长：6.5CM</w:t>
            </w:r>
          </w:p>
        </w:tc>
        <w:tc>
          <w:tcPr>
            <w:tcW w:w="844" w:type="dxa"/>
            <w:shd w:val="clear" w:color="auto" w:fill="auto"/>
            <w:vAlign w:val="center"/>
          </w:tcPr>
          <w:p w14:paraId="237E79D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39CD3EFB">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9530" cy="971550"/>
                  <wp:effectExtent l="0" t="0" r="13970" b="0"/>
                  <wp:docPr id="50" name="图片 50" descr="b757621b519be62365d28337aef905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b757621b519be62365d28337aef9050a"/>
                          <pic:cNvPicPr>
                            <a:picLocks noChangeAspect="1"/>
                          </pic:cNvPicPr>
                        </pic:nvPicPr>
                        <pic:blipFill>
                          <a:blip r:embed="rId91"/>
                          <a:srcRect t="33703" b="24878"/>
                          <a:stretch>
                            <a:fillRect/>
                          </a:stretch>
                        </pic:blipFill>
                        <pic:spPr>
                          <a:xfrm>
                            <a:off x="0" y="0"/>
                            <a:ext cx="1319530" cy="971550"/>
                          </a:xfrm>
                          <a:prstGeom prst="rect">
                            <a:avLst/>
                          </a:prstGeom>
                        </pic:spPr>
                      </pic:pic>
                    </a:graphicData>
                  </a:graphic>
                </wp:inline>
              </w:drawing>
            </w:r>
          </w:p>
        </w:tc>
      </w:tr>
      <w:tr w14:paraId="4B9A5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10C6E7E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米黄玉如意(大)</w:t>
            </w:r>
          </w:p>
        </w:tc>
        <w:tc>
          <w:tcPr>
            <w:tcW w:w="1637" w:type="dxa"/>
            <w:shd w:val="clear" w:color="auto" w:fill="auto"/>
            <w:vAlign w:val="center"/>
          </w:tcPr>
          <w:p w14:paraId="163A5FE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71元</w:t>
            </w:r>
          </w:p>
        </w:tc>
        <w:tc>
          <w:tcPr>
            <w:tcW w:w="1638" w:type="dxa"/>
            <w:shd w:val="clear" w:color="auto" w:fill="auto"/>
            <w:vAlign w:val="center"/>
          </w:tcPr>
          <w:p w14:paraId="47FE66E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74BAA39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63E4829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5CFE53F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米黄玉</w:t>
            </w:r>
          </w:p>
        </w:tc>
        <w:tc>
          <w:tcPr>
            <w:tcW w:w="2669" w:type="dxa"/>
            <w:shd w:val="clear" w:color="auto" w:fill="auto"/>
            <w:vAlign w:val="center"/>
          </w:tcPr>
          <w:p w14:paraId="5F4D5BD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长：12CM</w:t>
            </w:r>
          </w:p>
        </w:tc>
        <w:tc>
          <w:tcPr>
            <w:tcW w:w="844" w:type="dxa"/>
            <w:shd w:val="clear" w:color="auto" w:fill="auto"/>
            <w:vAlign w:val="center"/>
          </w:tcPr>
          <w:p w14:paraId="178A03E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0CBB232F">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9530" cy="609600"/>
                  <wp:effectExtent l="0" t="0" r="13970" b="0"/>
                  <wp:docPr id="51" name="图片 51" descr="d0dbc34772cb46d058798ab15371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0dbc34772cb46d058798ab153712670"/>
                          <pic:cNvPicPr>
                            <a:picLocks noChangeAspect="1"/>
                          </pic:cNvPicPr>
                        </pic:nvPicPr>
                        <pic:blipFill>
                          <a:blip r:embed="rId92"/>
                          <a:srcRect t="46697" b="27315"/>
                          <a:stretch>
                            <a:fillRect/>
                          </a:stretch>
                        </pic:blipFill>
                        <pic:spPr>
                          <a:xfrm>
                            <a:off x="0" y="0"/>
                            <a:ext cx="1319530" cy="609600"/>
                          </a:xfrm>
                          <a:prstGeom prst="rect">
                            <a:avLst/>
                          </a:prstGeom>
                        </pic:spPr>
                      </pic:pic>
                    </a:graphicData>
                  </a:graphic>
                </wp:inline>
              </w:drawing>
            </w:r>
          </w:p>
        </w:tc>
      </w:tr>
      <w:tr w14:paraId="4C691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2728FDE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岫玉牛/马</w:t>
            </w:r>
          </w:p>
        </w:tc>
        <w:tc>
          <w:tcPr>
            <w:tcW w:w="1637" w:type="dxa"/>
            <w:shd w:val="clear" w:color="auto" w:fill="auto"/>
            <w:vAlign w:val="center"/>
          </w:tcPr>
          <w:p w14:paraId="48432AE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91元</w:t>
            </w:r>
          </w:p>
        </w:tc>
        <w:tc>
          <w:tcPr>
            <w:tcW w:w="1638" w:type="dxa"/>
            <w:shd w:val="clear" w:color="auto" w:fill="auto"/>
            <w:vAlign w:val="center"/>
          </w:tcPr>
          <w:p w14:paraId="3911A53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6EB75F3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4342A77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08A5629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岫玉</w:t>
            </w:r>
          </w:p>
        </w:tc>
        <w:tc>
          <w:tcPr>
            <w:tcW w:w="2669" w:type="dxa"/>
            <w:shd w:val="clear" w:color="auto" w:fill="auto"/>
            <w:vAlign w:val="center"/>
          </w:tcPr>
          <w:p w14:paraId="686C4F3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长：7.5CM</w:t>
            </w:r>
          </w:p>
        </w:tc>
        <w:tc>
          <w:tcPr>
            <w:tcW w:w="844" w:type="dxa"/>
            <w:shd w:val="clear" w:color="auto" w:fill="auto"/>
            <w:vAlign w:val="center"/>
          </w:tcPr>
          <w:p w14:paraId="6BBAC13E">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76B5B149">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9530" cy="1019175"/>
                  <wp:effectExtent l="0" t="0" r="13970" b="9525"/>
                  <wp:docPr id="52" name="图片 52" descr="01e583bf5b4cf032da1a9a383ce4b4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01e583bf5b4cf032da1a9a383ce4b4d8"/>
                          <pic:cNvPicPr>
                            <a:picLocks noChangeAspect="1"/>
                          </pic:cNvPicPr>
                        </pic:nvPicPr>
                        <pic:blipFill>
                          <a:blip r:embed="rId93"/>
                          <a:srcRect t="34109" b="22442"/>
                          <a:stretch>
                            <a:fillRect/>
                          </a:stretch>
                        </pic:blipFill>
                        <pic:spPr>
                          <a:xfrm>
                            <a:off x="0" y="0"/>
                            <a:ext cx="1319530" cy="1019175"/>
                          </a:xfrm>
                          <a:prstGeom prst="rect">
                            <a:avLst/>
                          </a:prstGeom>
                        </pic:spPr>
                      </pic:pic>
                    </a:graphicData>
                  </a:graphic>
                </wp:inline>
              </w:drawing>
            </w:r>
          </w:p>
        </w:tc>
      </w:tr>
      <w:tr w14:paraId="79A72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612E693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高香</w:t>
            </w:r>
          </w:p>
        </w:tc>
        <w:tc>
          <w:tcPr>
            <w:tcW w:w="1637" w:type="dxa"/>
            <w:shd w:val="clear" w:color="auto" w:fill="auto"/>
            <w:vAlign w:val="center"/>
          </w:tcPr>
          <w:p w14:paraId="57FA3B8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1.9元</w:t>
            </w:r>
          </w:p>
        </w:tc>
        <w:tc>
          <w:tcPr>
            <w:tcW w:w="1638" w:type="dxa"/>
            <w:shd w:val="clear" w:color="auto" w:fill="auto"/>
            <w:vAlign w:val="center"/>
          </w:tcPr>
          <w:p w14:paraId="7BF5420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元/包</w:t>
            </w:r>
          </w:p>
        </w:tc>
        <w:tc>
          <w:tcPr>
            <w:tcW w:w="1638" w:type="dxa"/>
            <w:shd w:val="clear" w:color="auto" w:fill="auto"/>
            <w:vAlign w:val="center"/>
          </w:tcPr>
          <w:p w14:paraId="6F9C9E2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049D194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4342C064">
            <w:pPr>
              <w:widowControl/>
              <w:jc w:val="center"/>
              <w:textAlignment w:val="center"/>
              <w:rPr>
                <w:rFonts w:ascii="宋体" w:hAnsi="宋体" w:eastAsia="宋体" w:cs="宋体"/>
                <w:kern w:val="0"/>
                <w:sz w:val="20"/>
                <w:szCs w:val="20"/>
                <w:lang w:bidi="ar"/>
              </w:rPr>
            </w:pPr>
          </w:p>
        </w:tc>
        <w:tc>
          <w:tcPr>
            <w:tcW w:w="2669" w:type="dxa"/>
            <w:shd w:val="clear" w:color="auto" w:fill="auto"/>
            <w:vAlign w:val="center"/>
          </w:tcPr>
          <w:p w14:paraId="4546526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长：40CM</w:t>
            </w:r>
          </w:p>
        </w:tc>
        <w:tc>
          <w:tcPr>
            <w:tcW w:w="844" w:type="dxa"/>
            <w:shd w:val="clear" w:color="auto" w:fill="auto"/>
            <w:vAlign w:val="center"/>
          </w:tcPr>
          <w:p w14:paraId="18120742">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35BCE3AB">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972820" cy="1303020"/>
                  <wp:effectExtent l="0" t="0" r="17780" b="11430"/>
                  <wp:docPr id="53" name="图片 1" descr="5ce6355a71eca3cb82f88812b048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descr="5ce6355a71eca3cb82f88812b0481be"/>
                          <pic:cNvPicPr>
                            <a:picLocks noChangeAspect="1"/>
                          </pic:cNvPicPr>
                        </pic:nvPicPr>
                        <pic:blipFill>
                          <a:blip r:embed="rId94"/>
                          <a:stretch>
                            <a:fillRect/>
                          </a:stretch>
                        </pic:blipFill>
                        <pic:spPr>
                          <a:xfrm>
                            <a:off x="0" y="0"/>
                            <a:ext cx="972820" cy="1303020"/>
                          </a:xfrm>
                          <a:prstGeom prst="rect">
                            <a:avLst/>
                          </a:prstGeom>
                        </pic:spPr>
                      </pic:pic>
                    </a:graphicData>
                  </a:graphic>
                </wp:inline>
              </w:drawing>
            </w:r>
          </w:p>
        </w:tc>
      </w:tr>
      <w:tr w14:paraId="2C36A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5EF781A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红布</w:t>
            </w:r>
          </w:p>
        </w:tc>
        <w:tc>
          <w:tcPr>
            <w:tcW w:w="1637" w:type="dxa"/>
            <w:shd w:val="clear" w:color="auto" w:fill="auto"/>
            <w:vAlign w:val="center"/>
          </w:tcPr>
          <w:p w14:paraId="65411E7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12元</w:t>
            </w:r>
          </w:p>
        </w:tc>
        <w:tc>
          <w:tcPr>
            <w:tcW w:w="1638" w:type="dxa"/>
            <w:shd w:val="clear" w:color="auto" w:fill="auto"/>
            <w:vAlign w:val="center"/>
          </w:tcPr>
          <w:p w14:paraId="2B67C7D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元/块</w:t>
            </w:r>
          </w:p>
        </w:tc>
        <w:tc>
          <w:tcPr>
            <w:tcW w:w="1638" w:type="dxa"/>
            <w:shd w:val="clear" w:color="auto" w:fill="auto"/>
            <w:vAlign w:val="center"/>
          </w:tcPr>
          <w:p w14:paraId="352442C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5ED7381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1656F1B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棉布</w:t>
            </w:r>
          </w:p>
        </w:tc>
        <w:tc>
          <w:tcPr>
            <w:tcW w:w="2669" w:type="dxa"/>
            <w:shd w:val="clear" w:color="auto" w:fill="auto"/>
            <w:vAlign w:val="center"/>
          </w:tcPr>
          <w:p w14:paraId="7E6D4F7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85*85CM</w:t>
            </w:r>
          </w:p>
        </w:tc>
        <w:tc>
          <w:tcPr>
            <w:tcW w:w="844" w:type="dxa"/>
            <w:shd w:val="clear" w:color="auto" w:fill="auto"/>
            <w:vAlign w:val="center"/>
          </w:tcPr>
          <w:p w14:paraId="0898210D">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139668A7">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195070" cy="1355090"/>
                  <wp:effectExtent l="0" t="0" r="5080" b="16510"/>
                  <wp:docPr id="54" name="图片 4" descr="9171394883c96d2c855aef35b13db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descr="9171394883c96d2c855aef35b13db29"/>
                          <pic:cNvPicPr>
                            <a:picLocks noChangeAspect="1"/>
                          </pic:cNvPicPr>
                        </pic:nvPicPr>
                        <pic:blipFill>
                          <a:blip r:embed="rId95"/>
                          <a:srcRect t="6368" b="8973"/>
                          <a:stretch>
                            <a:fillRect/>
                          </a:stretch>
                        </pic:blipFill>
                        <pic:spPr>
                          <a:xfrm>
                            <a:off x="0" y="0"/>
                            <a:ext cx="1195070" cy="1355090"/>
                          </a:xfrm>
                          <a:prstGeom prst="rect">
                            <a:avLst/>
                          </a:prstGeom>
                        </pic:spPr>
                      </pic:pic>
                    </a:graphicData>
                  </a:graphic>
                </wp:inline>
              </w:drawing>
            </w:r>
          </w:p>
        </w:tc>
      </w:tr>
      <w:tr w14:paraId="1058A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4E29E90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8寸石狮(对)</w:t>
            </w:r>
          </w:p>
        </w:tc>
        <w:tc>
          <w:tcPr>
            <w:tcW w:w="1637" w:type="dxa"/>
            <w:shd w:val="clear" w:color="auto" w:fill="auto"/>
            <w:vAlign w:val="center"/>
          </w:tcPr>
          <w:p w14:paraId="3031A07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135元</w:t>
            </w:r>
          </w:p>
        </w:tc>
        <w:tc>
          <w:tcPr>
            <w:tcW w:w="1638" w:type="dxa"/>
            <w:shd w:val="clear" w:color="auto" w:fill="auto"/>
            <w:vAlign w:val="center"/>
          </w:tcPr>
          <w:p w14:paraId="5477739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元/对</w:t>
            </w:r>
          </w:p>
        </w:tc>
        <w:tc>
          <w:tcPr>
            <w:tcW w:w="1638" w:type="dxa"/>
            <w:shd w:val="clear" w:color="auto" w:fill="auto"/>
            <w:vAlign w:val="center"/>
          </w:tcPr>
          <w:p w14:paraId="1C6120D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6CE3F6A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4F91599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汉白玉 </w:t>
            </w:r>
          </w:p>
        </w:tc>
        <w:tc>
          <w:tcPr>
            <w:tcW w:w="2669" w:type="dxa"/>
            <w:shd w:val="clear" w:color="auto" w:fill="auto"/>
            <w:vAlign w:val="center"/>
          </w:tcPr>
          <w:p w14:paraId="32AA3C8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8寸</w:t>
            </w:r>
          </w:p>
        </w:tc>
        <w:tc>
          <w:tcPr>
            <w:tcW w:w="844" w:type="dxa"/>
            <w:shd w:val="clear" w:color="auto" w:fill="auto"/>
            <w:vAlign w:val="center"/>
          </w:tcPr>
          <w:p w14:paraId="1478874F">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050060C7">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422400" cy="1074420"/>
                  <wp:effectExtent l="0" t="0" r="6350" b="11430"/>
                  <wp:docPr id="55" name="图片 7" descr="ce018f74208f75ffdba0624aee83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 descr="ce018f74208f75ffdba0624aee83ce2"/>
                          <pic:cNvPicPr>
                            <a:picLocks noChangeAspect="1"/>
                          </pic:cNvPicPr>
                        </pic:nvPicPr>
                        <pic:blipFill>
                          <a:blip r:embed="rId96"/>
                          <a:stretch>
                            <a:fillRect/>
                          </a:stretch>
                        </pic:blipFill>
                        <pic:spPr>
                          <a:xfrm>
                            <a:off x="0" y="0"/>
                            <a:ext cx="1422400" cy="1074420"/>
                          </a:xfrm>
                          <a:prstGeom prst="rect">
                            <a:avLst/>
                          </a:prstGeom>
                        </pic:spPr>
                      </pic:pic>
                    </a:graphicData>
                  </a:graphic>
                </wp:inline>
              </w:drawing>
            </w:r>
          </w:p>
        </w:tc>
      </w:tr>
      <w:tr w14:paraId="66ADC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34D0369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小酒杯</w:t>
            </w:r>
          </w:p>
        </w:tc>
        <w:tc>
          <w:tcPr>
            <w:tcW w:w="1637" w:type="dxa"/>
            <w:shd w:val="clear" w:color="auto" w:fill="auto"/>
            <w:vAlign w:val="center"/>
          </w:tcPr>
          <w:p w14:paraId="5F92841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3元</w:t>
            </w:r>
          </w:p>
        </w:tc>
        <w:tc>
          <w:tcPr>
            <w:tcW w:w="1638" w:type="dxa"/>
            <w:shd w:val="clear" w:color="auto" w:fill="auto"/>
            <w:vAlign w:val="center"/>
          </w:tcPr>
          <w:p w14:paraId="19BD577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51A13FF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70671B1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2707FEC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玻璃</w:t>
            </w:r>
          </w:p>
        </w:tc>
        <w:tc>
          <w:tcPr>
            <w:tcW w:w="2669" w:type="dxa"/>
            <w:shd w:val="clear" w:color="auto" w:fill="auto"/>
            <w:vAlign w:val="center"/>
          </w:tcPr>
          <w:p w14:paraId="1DF8EC8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直径2.5CM 高6CM</w:t>
            </w:r>
          </w:p>
        </w:tc>
        <w:tc>
          <w:tcPr>
            <w:tcW w:w="844" w:type="dxa"/>
            <w:shd w:val="clear" w:color="auto" w:fill="auto"/>
            <w:vAlign w:val="center"/>
          </w:tcPr>
          <w:p w14:paraId="1407334A">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2CFCC656">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556385" cy="1065530"/>
                  <wp:effectExtent l="0" t="0" r="5715" b="1270"/>
                  <wp:docPr id="56" name="图片 9" descr="ea411975ee74d54d6f7d5d3e9610a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descr="ea411975ee74d54d6f7d5d3e9610a62"/>
                          <pic:cNvPicPr>
                            <a:picLocks noChangeAspect="1"/>
                          </pic:cNvPicPr>
                        </pic:nvPicPr>
                        <pic:blipFill>
                          <a:blip r:embed="rId97"/>
                          <a:stretch>
                            <a:fillRect/>
                          </a:stretch>
                        </pic:blipFill>
                        <pic:spPr>
                          <a:xfrm>
                            <a:off x="0" y="0"/>
                            <a:ext cx="1556385" cy="1065530"/>
                          </a:xfrm>
                          <a:prstGeom prst="rect">
                            <a:avLst/>
                          </a:prstGeom>
                        </pic:spPr>
                      </pic:pic>
                    </a:graphicData>
                  </a:graphic>
                </wp:inline>
              </w:drawing>
            </w:r>
          </w:p>
        </w:tc>
      </w:tr>
      <w:tr w14:paraId="31E50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140742E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铺金盖银</w:t>
            </w:r>
          </w:p>
        </w:tc>
        <w:tc>
          <w:tcPr>
            <w:tcW w:w="1637" w:type="dxa"/>
            <w:shd w:val="clear" w:color="auto" w:fill="auto"/>
            <w:vAlign w:val="center"/>
          </w:tcPr>
          <w:p w14:paraId="3B1E9A7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40元</w:t>
            </w:r>
          </w:p>
        </w:tc>
        <w:tc>
          <w:tcPr>
            <w:tcW w:w="1638" w:type="dxa"/>
            <w:shd w:val="clear" w:color="auto" w:fill="auto"/>
            <w:vAlign w:val="center"/>
          </w:tcPr>
          <w:p w14:paraId="6BBDEFD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元/包</w:t>
            </w:r>
          </w:p>
        </w:tc>
        <w:tc>
          <w:tcPr>
            <w:tcW w:w="1638" w:type="dxa"/>
            <w:shd w:val="clear" w:color="auto" w:fill="auto"/>
            <w:vAlign w:val="center"/>
          </w:tcPr>
          <w:p w14:paraId="0495B1E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738BE9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65AC37C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尼龙布</w:t>
            </w:r>
          </w:p>
        </w:tc>
        <w:tc>
          <w:tcPr>
            <w:tcW w:w="2669" w:type="dxa"/>
            <w:shd w:val="clear" w:color="auto" w:fill="auto"/>
            <w:vAlign w:val="center"/>
          </w:tcPr>
          <w:p w14:paraId="6DF5CC5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33*23CM</w:t>
            </w:r>
          </w:p>
        </w:tc>
        <w:tc>
          <w:tcPr>
            <w:tcW w:w="844" w:type="dxa"/>
            <w:shd w:val="clear" w:color="auto" w:fill="auto"/>
            <w:vAlign w:val="center"/>
          </w:tcPr>
          <w:p w14:paraId="2BAA1D7D">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45E5CD56">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740410"/>
                  <wp:effectExtent l="0" t="0" r="16510" b="2540"/>
                  <wp:docPr id="57" name="图片 57" descr="a474a9f5bafb91d0a9c44cc4c52d98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a474a9f5bafb91d0a9c44cc4c52d98bd"/>
                          <pic:cNvPicPr>
                            <a:picLocks noChangeAspect="1"/>
                          </pic:cNvPicPr>
                        </pic:nvPicPr>
                        <pic:blipFill>
                          <a:blip r:embed="rId98"/>
                          <a:stretch>
                            <a:fillRect/>
                          </a:stretch>
                        </pic:blipFill>
                        <pic:spPr>
                          <a:xfrm>
                            <a:off x="0" y="0"/>
                            <a:ext cx="1316990" cy="740410"/>
                          </a:xfrm>
                          <a:prstGeom prst="rect">
                            <a:avLst/>
                          </a:prstGeom>
                        </pic:spPr>
                      </pic:pic>
                    </a:graphicData>
                  </a:graphic>
                </wp:inline>
              </w:drawing>
            </w:r>
          </w:p>
        </w:tc>
      </w:tr>
      <w:tr w14:paraId="051C7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58" w:hRule="atLeast"/>
        </w:trPr>
        <w:tc>
          <w:tcPr>
            <w:tcW w:w="1637" w:type="dxa"/>
            <w:shd w:val="clear" w:color="auto" w:fill="auto"/>
            <w:vAlign w:val="center"/>
          </w:tcPr>
          <w:p w14:paraId="719E35A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花圈</w:t>
            </w:r>
          </w:p>
        </w:tc>
        <w:tc>
          <w:tcPr>
            <w:tcW w:w="1637" w:type="dxa"/>
            <w:shd w:val="clear" w:color="auto" w:fill="auto"/>
            <w:vAlign w:val="center"/>
          </w:tcPr>
          <w:p w14:paraId="1FD06E9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41.5</w:t>
            </w:r>
          </w:p>
        </w:tc>
        <w:tc>
          <w:tcPr>
            <w:tcW w:w="1638" w:type="dxa"/>
            <w:shd w:val="clear" w:color="auto" w:fill="auto"/>
            <w:vAlign w:val="center"/>
          </w:tcPr>
          <w:p w14:paraId="4758624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488CB47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3EC1D37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5007C0B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仿真花 </w:t>
            </w:r>
          </w:p>
        </w:tc>
        <w:tc>
          <w:tcPr>
            <w:tcW w:w="2669" w:type="dxa"/>
            <w:shd w:val="clear" w:color="auto" w:fill="auto"/>
            <w:vAlign w:val="center"/>
          </w:tcPr>
          <w:p w14:paraId="39B185B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直径45CM</w:t>
            </w:r>
          </w:p>
        </w:tc>
        <w:tc>
          <w:tcPr>
            <w:tcW w:w="844" w:type="dxa"/>
            <w:shd w:val="clear" w:color="auto" w:fill="auto"/>
            <w:vAlign w:val="center"/>
          </w:tcPr>
          <w:p w14:paraId="23CF91E8">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12AA0E5C">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316990" cy="1485265"/>
                  <wp:effectExtent l="0" t="0" r="16510" b="635"/>
                  <wp:docPr id="58" name="图片 58" descr="d6e3d7acd25f3b49866211764af944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d6e3d7acd25f3b49866211764af944bc"/>
                          <pic:cNvPicPr>
                            <a:picLocks noChangeAspect="1"/>
                          </pic:cNvPicPr>
                        </pic:nvPicPr>
                        <pic:blipFill>
                          <a:blip r:embed="rId99"/>
                          <a:srcRect t="12670" b="23874"/>
                          <a:stretch>
                            <a:fillRect/>
                          </a:stretch>
                        </pic:blipFill>
                        <pic:spPr>
                          <a:xfrm>
                            <a:off x="0" y="0"/>
                            <a:ext cx="1316990" cy="1485265"/>
                          </a:xfrm>
                          <a:prstGeom prst="rect">
                            <a:avLst/>
                          </a:prstGeom>
                        </pic:spPr>
                      </pic:pic>
                    </a:graphicData>
                  </a:graphic>
                </wp:inline>
              </w:drawing>
            </w:r>
          </w:p>
        </w:tc>
      </w:tr>
      <w:tr w14:paraId="35817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7AEAE7D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金玉明砂</w:t>
            </w:r>
          </w:p>
        </w:tc>
        <w:tc>
          <w:tcPr>
            <w:tcW w:w="1637" w:type="dxa"/>
            <w:shd w:val="clear" w:color="auto" w:fill="auto"/>
            <w:vAlign w:val="center"/>
          </w:tcPr>
          <w:p w14:paraId="661C88A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8元</w:t>
            </w:r>
          </w:p>
        </w:tc>
        <w:tc>
          <w:tcPr>
            <w:tcW w:w="1638" w:type="dxa"/>
            <w:shd w:val="clear" w:color="auto" w:fill="auto"/>
            <w:vAlign w:val="center"/>
          </w:tcPr>
          <w:p w14:paraId="18373C8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元/包</w:t>
            </w:r>
          </w:p>
        </w:tc>
        <w:tc>
          <w:tcPr>
            <w:tcW w:w="1638" w:type="dxa"/>
            <w:shd w:val="clear" w:color="auto" w:fill="auto"/>
            <w:vAlign w:val="center"/>
          </w:tcPr>
          <w:p w14:paraId="62F950A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351201E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2C1C8AE0">
            <w:pPr>
              <w:widowControl/>
              <w:jc w:val="center"/>
              <w:textAlignment w:val="center"/>
              <w:rPr>
                <w:rFonts w:ascii="宋体" w:hAnsi="宋体" w:eastAsia="宋体" w:cs="宋体"/>
                <w:kern w:val="0"/>
                <w:sz w:val="20"/>
                <w:szCs w:val="20"/>
                <w:lang w:bidi="ar"/>
              </w:rPr>
            </w:pPr>
          </w:p>
        </w:tc>
        <w:tc>
          <w:tcPr>
            <w:tcW w:w="2669" w:type="dxa"/>
            <w:shd w:val="clear" w:color="auto" w:fill="auto"/>
            <w:vAlign w:val="center"/>
          </w:tcPr>
          <w:p w14:paraId="727A6B2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500g/包</w:t>
            </w:r>
          </w:p>
        </w:tc>
        <w:tc>
          <w:tcPr>
            <w:tcW w:w="844" w:type="dxa"/>
            <w:shd w:val="clear" w:color="auto" w:fill="auto"/>
            <w:vAlign w:val="center"/>
          </w:tcPr>
          <w:p w14:paraId="2AA6114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587E79E3">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209675" cy="829310"/>
                  <wp:effectExtent l="0" t="0" r="9525" b="8890"/>
                  <wp:docPr id="59" name="图片 5" descr="a4735d3bf7ccf79e139b48168cee0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descr="a4735d3bf7ccf79e139b48168cee09e"/>
                          <pic:cNvPicPr>
                            <a:picLocks noChangeAspect="1"/>
                          </pic:cNvPicPr>
                        </pic:nvPicPr>
                        <pic:blipFill>
                          <a:blip r:embed="rId100"/>
                          <a:stretch>
                            <a:fillRect/>
                          </a:stretch>
                        </pic:blipFill>
                        <pic:spPr>
                          <a:xfrm>
                            <a:off x="0" y="0"/>
                            <a:ext cx="1209675" cy="829310"/>
                          </a:xfrm>
                          <a:prstGeom prst="rect">
                            <a:avLst/>
                          </a:prstGeom>
                        </pic:spPr>
                      </pic:pic>
                    </a:graphicData>
                  </a:graphic>
                </wp:inline>
              </w:drawing>
            </w:r>
          </w:p>
        </w:tc>
      </w:tr>
      <w:tr w14:paraId="08D81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6A2620C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白酒</w:t>
            </w:r>
          </w:p>
        </w:tc>
        <w:tc>
          <w:tcPr>
            <w:tcW w:w="1637" w:type="dxa"/>
            <w:shd w:val="clear" w:color="auto" w:fill="auto"/>
            <w:vAlign w:val="center"/>
          </w:tcPr>
          <w:p w14:paraId="15FD659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9元</w:t>
            </w:r>
          </w:p>
        </w:tc>
        <w:tc>
          <w:tcPr>
            <w:tcW w:w="1638" w:type="dxa"/>
            <w:shd w:val="clear" w:color="auto" w:fill="auto"/>
            <w:vAlign w:val="center"/>
          </w:tcPr>
          <w:p w14:paraId="5CC0F3D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元/瓶</w:t>
            </w:r>
          </w:p>
        </w:tc>
        <w:tc>
          <w:tcPr>
            <w:tcW w:w="1638" w:type="dxa"/>
            <w:shd w:val="clear" w:color="auto" w:fill="auto"/>
            <w:vAlign w:val="center"/>
          </w:tcPr>
          <w:p w14:paraId="5476CDC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2EC95E7C">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3D771FB7">
            <w:pPr>
              <w:widowControl/>
              <w:jc w:val="center"/>
              <w:textAlignment w:val="center"/>
              <w:rPr>
                <w:rFonts w:ascii="宋体" w:hAnsi="宋体" w:eastAsia="宋体" w:cs="宋体"/>
                <w:kern w:val="0"/>
                <w:sz w:val="20"/>
                <w:szCs w:val="20"/>
                <w:lang w:bidi="ar"/>
              </w:rPr>
            </w:pPr>
          </w:p>
        </w:tc>
        <w:tc>
          <w:tcPr>
            <w:tcW w:w="2669" w:type="dxa"/>
            <w:shd w:val="clear" w:color="auto" w:fill="auto"/>
            <w:vAlign w:val="center"/>
          </w:tcPr>
          <w:p w14:paraId="7DE34CB7">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1、三利小刀 248ML     2、牛二陈酿 265ML</w:t>
            </w:r>
          </w:p>
        </w:tc>
        <w:tc>
          <w:tcPr>
            <w:tcW w:w="844" w:type="dxa"/>
            <w:shd w:val="clear" w:color="auto" w:fill="auto"/>
            <w:vAlign w:val="center"/>
          </w:tcPr>
          <w:p w14:paraId="6EE26C28">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68B02B31">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134745" cy="962660"/>
                  <wp:effectExtent l="0" t="0" r="8255" b="8890"/>
                  <wp:docPr id="60" name="图片 2" descr="9e826ab054e249d7ad3067016515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descr="9e826ab054e249d7ad3067016515db6"/>
                          <pic:cNvPicPr>
                            <a:picLocks noChangeAspect="1"/>
                          </pic:cNvPicPr>
                        </pic:nvPicPr>
                        <pic:blipFill>
                          <a:blip r:embed="rId101"/>
                          <a:srcRect r="12850" b="4293"/>
                          <a:stretch>
                            <a:fillRect/>
                          </a:stretch>
                        </pic:blipFill>
                        <pic:spPr>
                          <a:xfrm>
                            <a:off x="0" y="0"/>
                            <a:ext cx="1134745" cy="962660"/>
                          </a:xfrm>
                          <a:prstGeom prst="rect">
                            <a:avLst/>
                          </a:prstGeom>
                        </pic:spPr>
                      </pic:pic>
                    </a:graphicData>
                  </a:graphic>
                </wp:inline>
              </w:drawing>
            </w:r>
          </w:p>
        </w:tc>
      </w:tr>
      <w:tr w14:paraId="006B1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1019F55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陶瓷香炉</w:t>
            </w:r>
          </w:p>
        </w:tc>
        <w:tc>
          <w:tcPr>
            <w:tcW w:w="1637" w:type="dxa"/>
            <w:shd w:val="clear" w:color="auto" w:fill="auto"/>
            <w:vAlign w:val="center"/>
          </w:tcPr>
          <w:p w14:paraId="4A8881B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8元</w:t>
            </w:r>
          </w:p>
        </w:tc>
        <w:tc>
          <w:tcPr>
            <w:tcW w:w="1638" w:type="dxa"/>
            <w:shd w:val="clear" w:color="auto" w:fill="auto"/>
            <w:vAlign w:val="center"/>
          </w:tcPr>
          <w:p w14:paraId="5782422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01A3934A">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0856B650">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2AC1572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vAlign w:val="center"/>
          </w:tcPr>
          <w:p w14:paraId="26365A96">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直径10CM 高9CM</w:t>
            </w:r>
          </w:p>
        </w:tc>
        <w:tc>
          <w:tcPr>
            <w:tcW w:w="844" w:type="dxa"/>
            <w:shd w:val="clear" w:color="auto" w:fill="auto"/>
            <w:vAlign w:val="center"/>
          </w:tcPr>
          <w:p w14:paraId="117587C8">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56BA3F30">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139825" cy="740410"/>
                  <wp:effectExtent l="0" t="0" r="3175" b="2540"/>
                  <wp:docPr id="62" name="图片 62" descr="0484ddca59ecd5009db4b74bd8d979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0484ddca59ecd5009db4b74bd8d979c1"/>
                          <pic:cNvPicPr>
                            <a:picLocks noChangeAspect="1"/>
                          </pic:cNvPicPr>
                        </pic:nvPicPr>
                        <pic:blipFill>
                          <a:blip r:embed="rId102"/>
                          <a:stretch>
                            <a:fillRect/>
                          </a:stretch>
                        </pic:blipFill>
                        <pic:spPr>
                          <a:xfrm>
                            <a:off x="0" y="0"/>
                            <a:ext cx="1139825" cy="740410"/>
                          </a:xfrm>
                          <a:prstGeom prst="rect">
                            <a:avLst/>
                          </a:prstGeom>
                        </pic:spPr>
                      </pic:pic>
                    </a:graphicData>
                  </a:graphic>
                </wp:inline>
              </w:drawing>
            </w:r>
          </w:p>
        </w:tc>
      </w:tr>
      <w:tr w14:paraId="1874D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715C9D24">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吉祥如意香炉</w:t>
            </w:r>
          </w:p>
        </w:tc>
        <w:tc>
          <w:tcPr>
            <w:tcW w:w="1637" w:type="dxa"/>
            <w:shd w:val="clear" w:color="auto" w:fill="auto"/>
            <w:vAlign w:val="center"/>
          </w:tcPr>
          <w:p w14:paraId="46E2B309">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36元</w:t>
            </w:r>
          </w:p>
        </w:tc>
        <w:tc>
          <w:tcPr>
            <w:tcW w:w="1638" w:type="dxa"/>
            <w:shd w:val="clear" w:color="auto" w:fill="auto"/>
            <w:vAlign w:val="center"/>
          </w:tcPr>
          <w:p w14:paraId="09ED4F7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1D79214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2F16597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2C7289E5">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陶土</w:t>
            </w:r>
          </w:p>
        </w:tc>
        <w:tc>
          <w:tcPr>
            <w:tcW w:w="2669" w:type="dxa"/>
            <w:shd w:val="clear" w:color="auto" w:fill="auto"/>
            <w:vAlign w:val="center"/>
          </w:tcPr>
          <w:p w14:paraId="24AD079B">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 直径10CM 高6.5CM</w:t>
            </w:r>
          </w:p>
        </w:tc>
        <w:tc>
          <w:tcPr>
            <w:tcW w:w="844" w:type="dxa"/>
            <w:shd w:val="clear" w:color="auto" w:fill="auto"/>
            <w:vAlign w:val="center"/>
          </w:tcPr>
          <w:p w14:paraId="490E24CD">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5757A646">
            <w:pPr>
              <w:overflowPunct w:val="0"/>
              <w:adjustRightInd w:val="0"/>
              <w:snapToGrid w:val="0"/>
              <w:jc w:val="center"/>
              <w:textAlignment w:val="center"/>
              <w:rPr>
                <w:rFonts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drawing>
                <wp:inline distT="0" distB="0" distL="114300" distR="114300">
                  <wp:extent cx="1196340" cy="740410"/>
                  <wp:effectExtent l="0" t="0" r="3810" b="2540"/>
                  <wp:docPr id="64" name="图片 64" descr="3643a884f6f5045f1605611d6ded0c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3643a884f6f5045f1605611d6ded0cbc"/>
                          <pic:cNvPicPr>
                            <a:picLocks noChangeAspect="1"/>
                          </pic:cNvPicPr>
                        </pic:nvPicPr>
                        <pic:blipFill>
                          <a:blip r:embed="rId103"/>
                          <a:stretch>
                            <a:fillRect/>
                          </a:stretch>
                        </pic:blipFill>
                        <pic:spPr>
                          <a:xfrm>
                            <a:off x="0" y="0"/>
                            <a:ext cx="1196340" cy="740410"/>
                          </a:xfrm>
                          <a:prstGeom prst="rect">
                            <a:avLst/>
                          </a:prstGeom>
                        </pic:spPr>
                      </pic:pic>
                    </a:graphicData>
                  </a:graphic>
                </wp:inline>
              </w:drawing>
            </w:r>
          </w:p>
        </w:tc>
      </w:tr>
      <w:tr w14:paraId="02FE3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37" w:type="dxa"/>
            <w:shd w:val="clear" w:color="auto" w:fill="auto"/>
            <w:vAlign w:val="center"/>
          </w:tcPr>
          <w:p w14:paraId="4B763BC2">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香炉</w:t>
            </w:r>
          </w:p>
        </w:tc>
        <w:tc>
          <w:tcPr>
            <w:tcW w:w="1637" w:type="dxa"/>
            <w:shd w:val="clear" w:color="auto" w:fill="auto"/>
            <w:vAlign w:val="center"/>
          </w:tcPr>
          <w:p w14:paraId="49D466E1">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60元</w:t>
            </w:r>
          </w:p>
        </w:tc>
        <w:tc>
          <w:tcPr>
            <w:tcW w:w="1638" w:type="dxa"/>
            <w:shd w:val="clear" w:color="auto" w:fill="auto"/>
            <w:vAlign w:val="center"/>
          </w:tcPr>
          <w:p w14:paraId="6813506F">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元/个</w:t>
            </w:r>
          </w:p>
        </w:tc>
        <w:tc>
          <w:tcPr>
            <w:tcW w:w="1638" w:type="dxa"/>
            <w:shd w:val="clear" w:color="auto" w:fill="auto"/>
            <w:vAlign w:val="center"/>
          </w:tcPr>
          <w:p w14:paraId="5A1FC7E8">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市场调节价</w:t>
            </w:r>
          </w:p>
        </w:tc>
        <w:tc>
          <w:tcPr>
            <w:tcW w:w="1119" w:type="dxa"/>
            <w:shd w:val="clear" w:color="auto" w:fill="auto"/>
            <w:vAlign w:val="center"/>
          </w:tcPr>
          <w:p w14:paraId="68FEE973">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青岛</w:t>
            </w:r>
          </w:p>
        </w:tc>
        <w:tc>
          <w:tcPr>
            <w:tcW w:w="1920" w:type="dxa"/>
            <w:shd w:val="clear" w:color="auto" w:fill="auto"/>
            <w:vAlign w:val="center"/>
          </w:tcPr>
          <w:p w14:paraId="5795514E">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汉白玉石</w:t>
            </w:r>
          </w:p>
        </w:tc>
        <w:tc>
          <w:tcPr>
            <w:tcW w:w="2669" w:type="dxa"/>
            <w:shd w:val="clear" w:color="auto" w:fill="auto"/>
            <w:vAlign w:val="center"/>
          </w:tcPr>
          <w:p w14:paraId="71CDAEED">
            <w:pPr>
              <w:widowControl/>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 xml:space="preserve">材质：汉白玉  21*9*15CM </w:t>
            </w:r>
          </w:p>
        </w:tc>
        <w:tc>
          <w:tcPr>
            <w:tcW w:w="844" w:type="dxa"/>
            <w:shd w:val="clear" w:color="auto" w:fill="auto"/>
            <w:vAlign w:val="center"/>
          </w:tcPr>
          <w:p w14:paraId="652D1371">
            <w:pPr>
              <w:overflowPunct w:val="0"/>
              <w:adjustRightInd w:val="0"/>
              <w:snapToGrid w:val="0"/>
              <w:jc w:val="center"/>
              <w:rPr>
                <w:rFonts w:ascii="仿宋_GB2312" w:hAnsi="仿宋_GB2312" w:eastAsia="仿宋_GB2312" w:cs="仿宋_GB2312"/>
                <w:snapToGrid w:val="0"/>
                <w:color w:val="000000"/>
                <w:kern w:val="0"/>
                <w:sz w:val="24"/>
              </w:rPr>
            </w:pPr>
          </w:p>
        </w:tc>
        <w:tc>
          <w:tcPr>
            <w:tcW w:w="2561" w:type="dxa"/>
            <w:shd w:val="clear" w:color="auto" w:fill="auto"/>
            <w:vAlign w:val="center"/>
          </w:tcPr>
          <w:p w14:paraId="4ADD1510">
            <w:pPr>
              <w:overflowPunct w:val="0"/>
              <w:adjustRightInd w:val="0"/>
              <w:snapToGrid w:val="0"/>
              <w:jc w:val="center"/>
              <w:textAlignment w:val="center"/>
              <w:rPr>
                <w:rFonts w:ascii="仿宋_GB2312" w:hAnsi="仿宋_GB2312" w:eastAsia="仿宋_GB2312" w:cs="仿宋_GB2312"/>
                <w:snapToGrid w:val="0"/>
                <w:color w:val="000000"/>
                <w:kern w:val="0"/>
                <w:sz w:val="24"/>
              </w:rPr>
            </w:pPr>
            <w:r>
              <w:drawing>
                <wp:inline distT="0" distB="0" distL="114300" distR="114300">
                  <wp:extent cx="1150620" cy="935990"/>
                  <wp:effectExtent l="0" t="0" r="11430" b="16510"/>
                  <wp:docPr id="65" name="图片 3" descr="82a44b7bb451af257803d9c069a94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descr="82a44b7bb451af257803d9c069a945c"/>
                          <pic:cNvPicPr>
                            <a:picLocks noChangeAspect="1"/>
                          </pic:cNvPicPr>
                        </pic:nvPicPr>
                        <pic:blipFill>
                          <a:blip r:embed="rId104"/>
                          <a:stretch>
                            <a:fillRect/>
                          </a:stretch>
                        </pic:blipFill>
                        <pic:spPr>
                          <a:xfrm>
                            <a:off x="0" y="0"/>
                            <a:ext cx="1150620" cy="935990"/>
                          </a:xfrm>
                          <a:prstGeom prst="rect">
                            <a:avLst/>
                          </a:prstGeom>
                        </pic:spPr>
                      </pic:pic>
                    </a:graphicData>
                  </a:graphic>
                </wp:inline>
              </w:drawing>
            </w:r>
          </w:p>
        </w:tc>
      </w:tr>
    </w:tbl>
    <w:p w14:paraId="40E54C9F">
      <w:pPr>
        <w:spacing w:line="320" w:lineRule="exact"/>
        <w:rPr>
          <w:rFonts w:hint="eastAsia" w:ascii="楷体_GB2312" w:hAnsi="楷体_GB2312" w:eastAsia="楷体_GB2312" w:cs="楷体_GB2312"/>
          <w:szCs w:val="21"/>
        </w:rPr>
      </w:pPr>
    </w:p>
    <w:p w14:paraId="21BDDE82">
      <w:pPr>
        <w:spacing w:line="320" w:lineRule="exact"/>
        <w:rPr>
          <w:rFonts w:hint="eastAsia" w:ascii="楷体_GB2312" w:hAnsi="楷体_GB2312" w:eastAsia="楷体_GB2312" w:cs="楷体_GB2312"/>
          <w:szCs w:val="21"/>
        </w:rPr>
      </w:pPr>
    </w:p>
    <w:p w14:paraId="16F22658">
      <w:pPr>
        <w:spacing w:line="320" w:lineRule="exact"/>
        <w:rPr>
          <w:rFonts w:hint="eastAsia" w:ascii="楷体_GB2312" w:hAnsi="楷体_GB2312" w:eastAsia="楷体_GB2312" w:cs="楷体_GB2312"/>
          <w:szCs w:val="21"/>
        </w:rPr>
      </w:pPr>
    </w:p>
    <w:p w14:paraId="123F937E">
      <w:pPr>
        <w:spacing w:line="320" w:lineRule="exact"/>
        <w:rPr>
          <w:rFonts w:hint="eastAsia" w:ascii="楷体_GB2312" w:hAnsi="楷体_GB2312" w:eastAsia="楷体_GB2312" w:cs="楷体_GB2312"/>
          <w:szCs w:val="21"/>
        </w:rPr>
      </w:pPr>
    </w:p>
    <w:p w14:paraId="22BB1D65">
      <w:pPr>
        <w:spacing w:line="320" w:lineRule="exact"/>
        <w:rPr>
          <w:rFonts w:hint="eastAsia" w:ascii="楷体_GB2312" w:hAnsi="楷体_GB2312" w:eastAsia="楷体_GB2312" w:cs="楷体_GB2312"/>
          <w:szCs w:val="21"/>
        </w:rPr>
      </w:pPr>
    </w:p>
    <w:p w14:paraId="3C928F01">
      <w:pPr>
        <w:spacing w:line="320" w:lineRule="exact"/>
        <w:rPr>
          <w:rFonts w:ascii="楷体_GB2312" w:hAnsi="楷体_GB2312" w:eastAsia="楷体_GB2312" w:cs="楷体_GB2312"/>
          <w:szCs w:val="21"/>
        </w:rPr>
      </w:pPr>
      <w:r>
        <w:rPr>
          <w:rFonts w:hint="eastAsia" w:ascii="楷体_GB2312" w:hAnsi="楷体_GB2312" w:eastAsia="楷体_GB2312" w:cs="楷体_GB2312"/>
          <w:szCs w:val="21"/>
        </w:rPr>
        <w:t>说明：1.殡葬服务机构要按照本公示样式各要素，规范准确全面完整填报并公示所有价格收费信息，推出服务销售套餐的，要完整公示每一套餐服务销售各要素的详细情况。本公示样式可根据实际情况作相应增加，但不得删减项目。不得以其他任何理由在公示之外加收费用。</w:t>
      </w:r>
    </w:p>
    <w:p w14:paraId="6622486D">
      <w:pPr>
        <w:overflowPunct w:val="0"/>
        <w:adjustRightInd w:val="0"/>
        <w:snapToGrid w:val="0"/>
        <w:spacing w:line="320" w:lineRule="exact"/>
        <w:ind w:left="720"/>
        <w:rPr>
          <w:rFonts w:ascii="楷体_GB2312" w:hAnsi="楷体_GB2312" w:eastAsia="楷体_GB2312" w:cs="楷体_GB2312"/>
          <w:szCs w:val="21"/>
        </w:rPr>
      </w:pPr>
      <w:r>
        <w:rPr>
          <w:rFonts w:hint="eastAsia" w:ascii="楷体_GB2312" w:hAnsi="楷体_GB2312" w:eastAsia="楷体_GB2312" w:cs="楷体_GB2312"/>
          <w:szCs w:val="21"/>
        </w:rPr>
        <w:t>2.骨灰堂、地宫及其他安葬（放）设施按照“公墓价格、收费”填报，填报时将“公墓”修改为安葬（放）设施名称；</w:t>
      </w:r>
    </w:p>
    <w:p w14:paraId="3AA9E5FD">
      <w:pPr>
        <w:overflowPunct w:val="0"/>
        <w:adjustRightInd w:val="0"/>
        <w:snapToGrid w:val="0"/>
        <w:spacing w:line="320" w:lineRule="exact"/>
        <w:ind w:left="720"/>
        <w:rPr>
          <w:rFonts w:ascii="楷体_GB2312" w:hAnsi="楷体_GB2312" w:eastAsia="楷体_GB2312" w:cs="楷体_GB2312"/>
          <w:szCs w:val="21"/>
        </w:rPr>
      </w:pPr>
      <w:r>
        <w:rPr>
          <w:rFonts w:hint="eastAsia" w:ascii="楷体_GB2312" w:hAnsi="楷体_GB2312" w:eastAsia="楷体_GB2312" w:cs="楷体_GB2312"/>
          <w:szCs w:val="21"/>
        </w:rPr>
        <w:t>3.公墓、骨灰堂、地宫及其他安葬（放）设施单位销售商品的，按照“殡葬用品价格”填报；</w:t>
      </w:r>
    </w:p>
    <w:p w14:paraId="27E9EC78">
      <w:pPr>
        <w:spacing w:line="320" w:lineRule="exact"/>
        <w:ind w:firstLine="630" w:firstLineChars="300"/>
        <w:rPr>
          <w:rFonts w:ascii="楷体_GB2312" w:hAnsi="楷体_GB2312" w:eastAsia="楷体_GB2312" w:cs="楷体_GB2312"/>
          <w:sz w:val="24"/>
        </w:rPr>
      </w:pPr>
      <w:r>
        <w:rPr>
          <w:rFonts w:hint="eastAsia" w:ascii="楷体_GB2312" w:hAnsi="楷体_GB2312" w:eastAsia="楷体_GB2312" w:cs="楷体_GB2312"/>
          <w:szCs w:val="21"/>
        </w:rPr>
        <w:t>4.殡仪馆、公墓、骨灰堂等外包服务商或租用殡仪馆、公墓、骨灰堂等场所的第三方机构提供殡葬服务和寄售殡葬用品，视同殡仪馆、公墓、骨灰堂等单位经营行为，按照本公示样式要求填报，不得以其他任何理由在公示之外加收费用。</w:t>
      </w:r>
    </w:p>
    <w:sectPr>
      <w:pgSz w:w="16838" w:h="11906" w:orient="landscape"/>
      <w:pgMar w:top="1800" w:right="1440" w:bottom="1800" w:left="1440" w:header="62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48CC4C-FE3C-4C90-A861-ED1CE14A5A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948FF13-2D6A-4E63-B5EC-9E76448E03A2}"/>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embedRegular r:id="rId3" w:fontKey="{F25C8819-32EA-471B-8F0E-61CC5209F79E}"/>
  </w:font>
  <w:font w:name="楷体_GB2312">
    <w:panose1 w:val="02010609030101010101"/>
    <w:charset w:val="86"/>
    <w:family w:val="auto"/>
    <w:pitch w:val="default"/>
    <w:sig w:usb0="00000001" w:usb1="080E0000" w:usb2="00000000" w:usb3="00000000" w:csb0="00040000" w:csb1="00000000"/>
    <w:embedRegular r:id="rId4" w:fontKey="{7503D015-98D7-423F-957F-44A81AF66250}"/>
  </w:font>
  <w:font w:name="仿宋_GB2312">
    <w:panose1 w:val="02010609030101010101"/>
    <w:charset w:val="86"/>
    <w:family w:val="auto"/>
    <w:pitch w:val="default"/>
    <w:sig w:usb0="00000001" w:usb1="080E0000" w:usb2="00000000" w:usb3="00000000" w:csb0="00040000" w:csb1="00000000"/>
    <w:embedRegular r:id="rId5" w:fontKey="{E4700EC7-5E2F-49F9-94CF-72266B87BDB5}"/>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D6C16">
    <w:pPr>
      <w:snapToGrid w:val="0"/>
      <w:jc w:val="left"/>
      <w:rPr>
        <w:rFonts w:ascii="Calibri" w:hAnsi="Calibri" w:eastAsia="宋体" w:cs="Times New Roman"/>
        <w:sz w:val="18"/>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9271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927100" cy="1828800"/>
                      </a:xfrm>
                      <a:prstGeom prst="rect">
                        <a:avLst/>
                      </a:prstGeom>
                      <a:noFill/>
                      <a:ln>
                        <a:noFill/>
                      </a:ln>
                    </wps:spPr>
                    <wps:txbx>
                      <w:txbxContent>
                        <w:p w14:paraId="48AE44B0">
                          <w:pPr>
                            <w:snapToGrid w:val="0"/>
                            <w:jc w:val="lef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38</w:t>
                          </w:r>
                          <w:r>
                            <w:rPr>
                              <w:rFonts w:hint="eastAsia" w:ascii="宋体" w:hAnsi="宋体" w:eastAsia="宋体" w:cs="宋体"/>
                              <w:sz w:val="28"/>
                              <w:szCs w:val="28"/>
                            </w:rPr>
                            <w:fldChar w:fldCharType="end"/>
                          </w:r>
                          <w:r>
                            <w:rPr>
                              <w:rFonts w:hint="eastAsia" w:ascii="宋体" w:hAnsi="宋体" w:eastAsia="宋体" w:cs="宋体"/>
                              <w:sz w:val="28"/>
                              <w:szCs w:val="28"/>
                            </w:rPr>
                            <w:t xml:space="preserve"> —  </w:t>
                          </w:r>
                        </w:p>
                      </w:txbxContent>
                    </wps:txbx>
                    <wps:bodyPr lIns="0" tIns="0" rIns="0" bIns="0">
                      <a:spAutoFit/>
                    </wps:bodyPr>
                  </wps:wsp>
                </a:graphicData>
              </a:graphic>
            </wp:anchor>
          </w:drawing>
        </mc:Choice>
        <mc:Fallback>
          <w:pict>
            <v:shape id="_x0000_s1026" o:spid="_x0000_s1026" o:spt="202" type="#_x0000_t202" style="position:absolute;left:0pt;margin-top:0pt;height:144pt;width:73pt;mso-position-horizontal:right;mso-position-horizontal-relative:margin;z-index:251659264;mso-width-relative:page;mso-height-relative:page;" filled="f" stroked="f" coordsize="21600,21600" o:gfxdata="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gaeoU0wAAAAUBAAAPAAAAAAAAAAEAIAAAACIAAABkcnMvZG93bnJldi54bWxQSwECFAAU&#10;AAAACACHTuJABqW0w70BAACAAwAADgAAAAAAAAABACAAAAAiAQAAZHJzL2Uyb0RvYy54bWxQSwUG&#10;AAAAAAYABgBZAQAAUQUAAAAA&#10;">
              <v:fill on="f" focussize="0,0"/>
              <v:stroke on="f"/>
              <v:imagedata o:title=""/>
              <o:lock v:ext="edit" aspectratio="f"/>
              <v:textbox inset="0mm,0mm,0mm,0mm" style="mso-fit-shape-to-text:t;">
                <w:txbxContent>
                  <w:p w14:paraId="48AE44B0">
                    <w:pPr>
                      <w:snapToGrid w:val="0"/>
                      <w:jc w:val="lef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38</w:t>
                    </w:r>
                    <w:r>
                      <w:rPr>
                        <w:rFonts w:hint="eastAsia" w:ascii="宋体" w:hAnsi="宋体" w:eastAsia="宋体" w:cs="宋体"/>
                        <w:sz w:val="28"/>
                        <w:szCs w:val="28"/>
                      </w:rPr>
                      <w:fldChar w:fldCharType="end"/>
                    </w:r>
                    <w:r>
                      <w:rPr>
                        <w:rFonts w:hint="eastAsia" w:ascii="宋体" w:hAnsi="宋体" w:eastAsia="宋体" w:cs="宋体"/>
                        <w:sz w:val="28"/>
                        <w:szCs w:val="28"/>
                      </w:rPr>
                      <w:t xml:space="preserve"> —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NTA5ZmU4ZDZmY2M2MTNkN2NiYzYzYmE3NGExYWQifQ=="/>
  </w:docVars>
  <w:rsids>
    <w:rsidRoot w:val="0008296C"/>
    <w:rsid w:val="0008296C"/>
    <w:rsid w:val="0031535E"/>
    <w:rsid w:val="003A31BD"/>
    <w:rsid w:val="00684F44"/>
    <w:rsid w:val="00757EF6"/>
    <w:rsid w:val="00854BC9"/>
    <w:rsid w:val="008937EF"/>
    <w:rsid w:val="0091111A"/>
    <w:rsid w:val="009A1881"/>
    <w:rsid w:val="00A57E77"/>
    <w:rsid w:val="00E22F63"/>
    <w:rsid w:val="01CB2408"/>
    <w:rsid w:val="01CC5EE4"/>
    <w:rsid w:val="01D3250C"/>
    <w:rsid w:val="01DD2EF0"/>
    <w:rsid w:val="020E2058"/>
    <w:rsid w:val="022D3E9F"/>
    <w:rsid w:val="0236335D"/>
    <w:rsid w:val="028F2F72"/>
    <w:rsid w:val="02DA783B"/>
    <w:rsid w:val="02E5725D"/>
    <w:rsid w:val="02FA082F"/>
    <w:rsid w:val="03001C79"/>
    <w:rsid w:val="03036481"/>
    <w:rsid w:val="032B31EE"/>
    <w:rsid w:val="03AC681C"/>
    <w:rsid w:val="044A13FD"/>
    <w:rsid w:val="04605DFC"/>
    <w:rsid w:val="049E6240"/>
    <w:rsid w:val="04EB39F0"/>
    <w:rsid w:val="051A57EC"/>
    <w:rsid w:val="05EC0902"/>
    <w:rsid w:val="06043E9E"/>
    <w:rsid w:val="065751F3"/>
    <w:rsid w:val="06A046EE"/>
    <w:rsid w:val="07FB4797"/>
    <w:rsid w:val="081F5E64"/>
    <w:rsid w:val="082223BA"/>
    <w:rsid w:val="084C7436"/>
    <w:rsid w:val="088A5513"/>
    <w:rsid w:val="08DA759C"/>
    <w:rsid w:val="091268D2"/>
    <w:rsid w:val="09414AC1"/>
    <w:rsid w:val="09CF47C3"/>
    <w:rsid w:val="09F25D5F"/>
    <w:rsid w:val="0A140428"/>
    <w:rsid w:val="0A434869"/>
    <w:rsid w:val="0A5457C5"/>
    <w:rsid w:val="0A7E6C48"/>
    <w:rsid w:val="0AA47D81"/>
    <w:rsid w:val="0ADD2F10"/>
    <w:rsid w:val="0B2C354F"/>
    <w:rsid w:val="0B633415"/>
    <w:rsid w:val="0B846A84"/>
    <w:rsid w:val="0BF52676"/>
    <w:rsid w:val="0C293400"/>
    <w:rsid w:val="0CD309E9"/>
    <w:rsid w:val="0CDF76AC"/>
    <w:rsid w:val="0CE40585"/>
    <w:rsid w:val="0D1C7510"/>
    <w:rsid w:val="0D34226D"/>
    <w:rsid w:val="0D3F756A"/>
    <w:rsid w:val="0D4C6D83"/>
    <w:rsid w:val="0DA81358"/>
    <w:rsid w:val="0DAB5C33"/>
    <w:rsid w:val="0DFC18FF"/>
    <w:rsid w:val="0E4C1E01"/>
    <w:rsid w:val="0E583695"/>
    <w:rsid w:val="0E7C59F6"/>
    <w:rsid w:val="0E82150F"/>
    <w:rsid w:val="0EB43DAF"/>
    <w:rsid w:val="0EEC7323"/>
    <w:rsid w:val="0F062D03"/>
    <w:rsid w:val="0F3F5F47"/>
    <w:rsid w:val="0F5D461F"/>
    <w:rsid w:val="0FD05639"/>
    <w:rsid w:val="10352FA6"/>
    <w:rsid w:val="10583751"/>
    <w:rsid w:val="10612637"/>
    <w:rsid w:val="10621DE1"/>
    <w:rsid w:val="10703EDE"/>
    <w:rsid w:val="109A074C"/>
    <w:rsid w:val="11314143"/>
    <w:rsid w:val="11695CA6"/>
    <w:rsid w:val="11DB0D58"/>
    <w:rsid w:val="12055A46"/>
    <w:rsid w:val="124064FE"/>
    <w:rsid w:val="12814D69"/>
    <w:rsid w:val="129B7938"/>
    <w:rsid w:val="12CF28EA"/>
    <w:rsid w:val="12D0036B"/>
    <w:rsid w:val="13345697"/>
    <w:rsid w:val="134D31B8"/>
    <w:rsid w:val="13C156F5"/>
    <w:rsid w:val="140C03C2"/>
    <w:rsid w:val="1456146C"/>
    <w:rsid w:val="14BD497F"/>
    <w:rsid w:val="15252E50"/>
    <w:rsid w:val="15267261"/>
    <w:rsid w:val="154A2FFE"/>
    <w:rsid w:val="1594241D"/>
    <w:rsid w:val="15992D7D"/>
    <w:rsid w:val="164D3B25"/>
    <w:rsid w:val="165B6B99"/>
    <w:rsid w:val="16AE7042"/>
    <w:rsid w:val="16EB2510"/>
    <w:rsid w:val="17041FCF"/>
    <w:rsid w:val="17867C04"/>
    <w:rsid w:val="17BF1576"/>
    <w:rsid w:val="17D80CE7"/>
    <w:rsid w:val="17E94245"/>
    <w:rsid w:val="184679C5"/>
    <w:rsid w:val="18D07034"/>
    <w:rsid w:val="1A4F3CB5"/>
    <w:rsid w:val="1A7A3C00"/>
    <w:rsid w:val="1AE71241"/>
    <w:rsid w:val="1B544B28"/>
    <w:rsid w:val="1B75684C"/>
    <w:rsid w:val="1B7959AD"/>
    <w:rsid w:val="1BA23596"/>
    <w:rsid w:val="1C4F6C7E"/>
    <w:rsid w:val="1C7C6848"/>
    <w:rsid w:val="1CB65729"/>
    <w:rsid w:val="1CEB0181"/>
    <w:rsid w:val="1D046341"/>
    <w:rsid w:val="1D3614FA"/>
    <w:rsid w:val="1D4961E3"/>
    <w:rsid w:val="1D5E6E3B"/>
    <w:rsid w:val="1D6B2AB2"/>
    <w:rsid w:val="1DE06110"/>
    <w:rsid w:val="1DE55F0B"/>
    <w:rsid w:val="1E2F3C84"/>
    <w:rsid w:val="1EAB6ADD"/>
    <w:rsid w:val="1EF76F5D"/>
    <w:rsid w:val="202D3A67"/>
    <w:rsid w:val="204B2D06"/>
    <w:rsid w:val="206770AC"/>
    <w:rsid w:val="207D242B"/>
    <w:rsid w:val="213D1395"/>
    <w:rsid w:val="214815A8"/>
    <w:rsid w:val="21C609B0"/>
    <w:rsid w:val="21CA7CFF"/>
    <w:rsid w:val="22862631"/>
    <w:rsid w:val="228A52D3"/>
    <w:rsid w:val="2322375E"/>
    <w:rsid w:val="234F7AFB"/>
    <w:rsid w:val="23B26890"/>
    <w:rsid w:val="23D16DD0"/>
    <w:rsid w:val="23DD3817"/>
    <w:rsid w:val="2444710E"/>
    <w:rsid w:val="245F0100"/>
    <w:rsid w:val="248B70F0"/>
    <w:rsid w:val="254C4AC2"/>
    <w:rsid w:val="254E06EB"/>
    <w:rsid w:val="259501CB"/>
    <w:rsid w:val="25975F43"/>
    <w:rsid w:val="26041154"/>
    <w:rsid w:val="269E759F"/>
    <w:rsid w:val="26A751CE"/>
    <w:rsid w:val="27090F79"/>
    <w:rsid w:val="27AC6781"/>
    <w:rsid w:val="27BA76BA"/>
    <w:rsid w:val="27CB53D6"/>
    <w:rsid w:val="285862BF"/>
    <w:rsid w:val="286768D9"/>
    <w:rsid w:val="28D54690"/>
    <w:rsid w:val="29220014"/>
    <w:rsid w:val="296074BF"/>
    <w:rsid w:val="299D58EC"/>
    <w:rsid w:val="29AE0B95"/>
    <w:rsid w:val="2A7A3E7F"/>
    <w:rsid w:val="2A950CB9"/>
    <w:rsid w:val="2A9610ED"/>
    <w:rsid w:val="2B1F57CD"/>
    <w:rsid w:val="2B2D2106"/>
    <w:rsid w:val="2B7C47AF"/>
    <w:rsid w:val="2C1019C0"/>
    <w:rsid w:val="2CB43679"/>
    <w:rsid w:val="2D167E87"/>
    <w:rsid w:val="2D43338B"/>
    <w:rsid w:val="2D452523"/>
    <w:rsid w:val="2D9B2143"/>
    <w:rsid w:val="2E284F96"/>
    <w:rsid w:val="2E45257C"/>
    <w:rsid w:val="2E4D6B60"/>
    <w:rsid w:val="2EA52F70"/>
    <w:rsid w:val="2EC21951"/>
    <w:rsid w:val="2ECA07D2"/>
    <w:rsid w:val="2F8A06C1"/>
    <w:rsid w:val="30152D72"/>
    <w:rsid w:val="306A22A0"/>
    <w:rsid w:val="307F111D"/>
    <w:rsid w:val="30EB23FA"/>
    <w:rsid w:val="31083063"/>
    <w:rsid w:val="31982EEE"/>
    <w:rsid w:val="31AC410D"/>
    <w:rsid w:val="3208430C"/>
    <w:rsid w:val="3242046E"/>
    <w:rsid w:val="32471824"/>
    <w:rsid w:val="32BA306B"/>
    <w:rsid w:val="32E72374"/>
    <w:rsid w:val="32E75E2A"/>
    <w:rsid w:val="32FA790B"/>
    <w:rsid w:val="333A41AC"/>
    <w:rsid w:val="337068B0"/>
    <w:rsid w:val="33B95F82"/>
    <w:rsid w:val="33FB6E55"/>
    <w:rsid w:val="34176785"/>
    <w:rsid w:val="3439166F"/>
    <w:rsid w:val="34BA23E3"/>
    <w:rsid w:val="351F3659"/>
    <w:rsid w:val="35424BEE"/>
    <w:rsid w:val="35EA0FD5"/>
    <w:rsid w:val="361C7515"/>
    <w:rsid w:val="36BF752D"/>
    <w:rsid w:val="371379C8"/>
    <w:rsid w:val="371B2546"/>
    <w:rsid w:val="376535EE"/>
    <w:rsid w:val="38026CF0"/>
    <w:rsid w:val="389D4970"/>
    <w:rsid w:val="39292CF8"/>
    <w:rsid w:val="3941767C"/>
    <w:rsid w:val="394E4794"/>
    <w:rsid w:val="3A03179B"/>
    <w:rsid w:val="3A036CB2"/>
    <w:rsid w:val="3AEE643E"/>
    <w:rsid w:val="3B7A60DF"/>
    <w:rsid w:val="3B812606"/>
    <w:rsid w:val="3B9342AA"/>
    <w:rsid w:val="3B9B77FE"/>
    <w:rsid w:val="3BA13E5B"/>
    <w:rsid w:val="3C4C637B"/>
    <w:rsid w:val="3C5A58BF"/>
    <w:rsid w:val="3CB971A8"/>
    <w:rsid w:val="3CBD6450"/>
    <w:rsid w:val="3CD06965"/>
    <w:rsid w:val="3D2A7F67"/>
    <w:rsid w:val="3E3A575D"/>
    <w:rsid w:val="3ED442B5"/>
    <w:rsid w:val="3EE37DED"/>
    <w:rsid w:val="3F453306"/>
    <w:rsid w:val="3FFB1FD2"/>
    <w:rsid w:val="40510D7E"/>
    <w:rsid w:val="407D33BE"/>
    <w:rsid w:val="40A97DD9"/>
    <w:rsid w:val="40B16921"/>
    <w:rsid w:val="40C90640"/>
    <w:rsid w:val="41211416"/>
    <w:rsid w:val="41297BBD"/>
    <w:rsid w:val="412B6F43"/>
    <w:rsid w:val="414509B7"/>
    <w:rsid w:val="422A5766"/>
    <w:rsid w:val="42331C25"/>
    <w:rsid w:val="42534A61"/>
    <w:rsid w:val="426C3C56"/>
    <w:rsid w:val="42DD3252"/>
    <w:rsid w:val="436B5C10"/>
    <w:rsid w:val="43744431"/>
    <w:rsid w:val="43922256"/>
    <w:rsid w:val="43B15770"/>
    <w:rsid w:val="44974F2C"/>
    <w:rsid w:val="44987CE4"/>
    <w:rsid w:val="44AA4BB6"/>
    <w:rsid w:val="45A91255"/>
    <w:rsid w:val="45E2683F"/>
    <w:rsid w:val="45F539D9"/>
    <w:rsid w:val="4631143E"/>
    <w:rsid w:val="465161EB"/>
    <w:rsid w:val="474057FF"/>
    <w:rsid w:val="48475477"/>
    <w:rsid w:val="48FB019E"/>
    <w:rsid w:val="491E7603"/>
    <w:rsid w:val="495C4EE9"/>
    <w:rsid w:val="4970227E"/>
    <w:rsid w:val="49DA64DE"/>
    <w:rsid w:val="49F84D68"/>
    <w:rsid w:val="4A134B4D"/>
    <w:rsid w:val="4A236EB1"/>
    <w:rsid w:val="4A791E3E"/>
    <w:rsid w:val="4ABA3B32"/>
    <w:rsid w:val="4ADA0BDD"/>
    <w:rsid w:val="4B296B88"/>
    <w:rsid w:val="4B3D6AD7"/>
    <w:rsid w:val="4B7E1D99"/>
    <w:rsid w:val="4BB42ABF"/>
    <w:rsid w:val="4BC11733"/>
    <w:rsid w:val="4C8D3147"/>
    <w:rsid w:val="4C9A3967"/>
    <w:rsid w:val="4CC6266A"/>
    <w:rsid w:val="4CD25495"/>
    <w:rsid w:val="4CE76CFB"/>
    <w:rsid w:val="4D1A75E8"/>
    <w:rsid w:val="4D291727"/>
    <w:rsid w:val="4DA14869"/>
    <w:rsid w:val="4DC4528E"/>
    <w:rsid w:val="4E412773"/>
    <w:rsid w:val="4E5C46C4"/>
    <w:rsid w:val="4ECE2ACF"/>
    <w:rsid w:val="4F6176BF"/>
    <w:rsid w:val="4F912F4E"/>
    <w:rsid w:val="503C14E9"/>
    <w:rsid w:val="50487B81"/>
    <w:rsid w:val="50F35F21"/>
    <w:rsid w:val="51791FCF"/>
    <w:rsid w:val="5206251F"/>
    <w:rsid w:val="52973C18"/>
    <w:rsid w:val="52F04997"/>
    <w:rsid w:val="533E663C"/>
    <w:rsid w:val="53F123D3"/>
    <w:rsid w:val="53FC24E5"/>
    <w:rsid w:val="53FC29DA"/>
    <w:rsid w:val="54456651"/>
    <w:rsid w:val="54560EE2"/>
    <w:rsid w:val="5474391D"/>
    <w:rsid w:val="548947BC"/>
    <w:rsid w:val="54C737A2"/>
    <w:rsid w:val="54D13CB7"/>
    <w:rsid w:val="55620D75"/>
    <w:rsid w:val="55D3074E"/>
    <w:rsid w:val="55EB4403"/>
    <w:rsid w:val="56110DC0"/>
    <w:rsid w:val="563D1A20"/>
    <w:rsid w:val="569C6DA8"/>
    <w:rsid w:val="56DC4338"/>
    <w:rsid w:val="56F97F25"/>
    <w:rsid w:val="57B402FE"/>
    <w:rsid w:val="57BD3192"/>
    <w:rsid w:val="57BE01FC"/>
    <w:rsid w:val="586048F0"/>
    <w:rsid w:val="596C517A"/>
    <w:rsid w:val="59BD396F"/>
    <w:rsid w:val="5A3572F7"/>
    <w:rsid w:val="5B767C9D"/>
    <w:rsid w:val="5B7831A0"/>
    <w:rsid w:val="5C001082"/>
    <w:rsid w:val="5C9E2B6C"/>
    <w:rsid w:val="5D450E12"/>
    <w:rsid w:val="5D474315"/>
    <w:rsid w:val="5DFD2B3F"/>
    <w:rsid w:val="5E600665"/>
    <w:rsid w:val="5EAB5261"/>
    <w:rsid w:val="5EE96902"/>
    <w:rsid w:val="5EEF7F00"/>
    <w:rsid w:val="5F053371"/>
    <w:rsid w:val="5F14140D"/>
    <w:rsid w:val="5FE377F5"/>
    <w:rsid w:val="600C6122"/>
    <w:rsid w:val="60841151"/>
    <w:rsid w:val="60951B76"/>
    <w:rsid w:val="60F455A6"/>
    <w:rsid w:val="61001EB2"/>
    <w:rsid w:val="61065FA1"/>
    <w:rsid w:val="6138591F"/>
    <w:rsid w:val="61563F40"/>
    <w:rsid w:val="61E97C32"/>
    <w:rsid w:val="62522A10"/>
    <w:rsid w:val="625C216F"/>
    <w:rsid w:val="62E178BB"/>
    <w:rsid w:val="6331344C"/>
    <w:rsid w:val="63640C4D"/>
    <w:rsid w:val="642D7291"/>
    <w:rsid w:val="64561F2A"/>
    <w:rsid w:val="645C36D2"/>
    <w:rsid w:val="64976216"/>
    <w:rsid w:val="64E57B6C"/>
    <w:rsid w:val="654C6F98"/>
    <w:rsid w:val="658057EC"/>
    <w:rsid w:val="65B5316B"/>
    <w:rsid w:val="661B6392"/>
    <w:rsid w:val="66564873"/>
    <w:rsid w:val="667444A2"/>
    <w:rsid w:val="66EC51E2"/>
    <w:rsid w:val="66F36853"/>
    <w:rsid w:val="670C13E0"/>
    <w:rsid w:val="670F0ED0"/>
    <w:rsid w:val="67313B0C"/>
    <w:rsid w:val="67775D48"/>
    <w:rsid w:val="67BD3540"/>
    <w:rsid w:val="67C9338B"/>
    <w:rsid w:val="67CB2AA3"/>
    <w:rsid w:val="68003F7B"/>
    <w:rsid w:val="68375408"/>
    <w:rsid w:val="68C55CEA"/>
    <w:rsid w:val="68F93287"/>
    <w:rsid w:val="69045A87"/>
    <w:rsid w:val="69602F2B"/>
    <w:rsid w:val="69EC6364"/>
    <w:rsid w:val="6A464C09"/>
    <w:rsid w:val="6A7327B4"/>
    <w:rsid w:val="6A9E40CF"/>
    <w:rsid w:val="6B281F6B"/>
    <w:rsid w:val="6BA37E39"/>
    <w:rsid w:val="6BCA0B67"/>
    <w:rsid w:val="6C0463C2"/>
    <w:rsid w:val="6C14241E"/>
    <w:rsid w:val="6C36371A"/>
    <w:rsid w:val="6C4C56DA"/>
    <w:rsid w:val="6CA82754"/>
    <w:rsid w:val="6CE8573C"/>
    <w:rsid w:val="6D582E02"/>
    <w:rsid w:val="6E5F098F"/>
    <w:rsid w:val="70B15AF2"/>
    <w:rsid w:val="711B1EB9"/>
    <w:rsid w:val="71322183"/>
    <w:rsid w:val="713C7457"/>
    <w:rsid w:val="71AA4087"/>
    <w:rsid w:val="71E103E2"/>
    <w:rsid w:val="73412411"/>
    <w:rsid w:val="734F6DDC"/>
    <w:rsid w:val="73977778"/>
    <w:rsid w:val="73C15A70"/>
    <w:rsid w:val="73C82B32"/>
    <w:rsid w:val="746426F4"/>
    <w:rsid w:val="74931E23"/>
    <w:rsid w:val="74F963F6"/>
    <w:rsid w:val="75042208"/>
    <w:rsid w:val="75104791"/>
    <w:rsid w:val="751A116C"/>
    <w:rsid w:val="756E78D9"/>
    <w:rsid w:val="75F64112"/>
    <w:rsid w:val="760029C6"/>
    <w:rsid w:val="76795419"/>
    <w:rsid w:val="774D0E49"/>
    <w:rsid w:val="7753269B"/>
    <w:rsid w:val="776205F1"/>
    <w:rsid w:val="780F0D30"/>
    <w:rsid w:val="784C3D32"/>
    <w:rsid w:val="78A832D2"/>
    <w:rsid w:val="794E3ADA"/>
    <w:rsid w:val="794E3E11"/>
    <w:rsid w:val="796C56AF"/>
    <w:rsid w:val="79AE4579"/>
    <w:rsid w:val="7A0873E9"/>
    <w:rsid w:val="7A0A2078"/>
    <w:rsid w:val="7A2F23B4"/>
    <w:rsid w:val="7A733BF4"/>
    <w:rsid w:val="7B536393"/>
    <w:rsid w:val="7C770907"/>
    <w:rsid w:val="7CB73744"/>
    <w:rsid w:val="7D2376F2"/>
    <w:rsid w:val="7E0D3F64"/>
    <w:rsid w:val="7E217591"/>
    <w:rsid w:val="7E795155"/>
    <w:rsid w:val="7E7EE872"/>
    <w:rsid w:val="7E8809BA"/>
    <w:rsid w:val="7E994133"/>
    <w:rsid w:val="7ECA14C8"/>
    <w:rsid w:val="7EE65C2A"/>
    <w:rsid w:val="7EF786FA"/>
    <w:rsid w:val="7F065208"/>
    <w:rsid w:val="7F075DA6"/>
    <w:rsid w:val="FDFE4F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Balloon Text"/>
    <w:basedOn w:val="1"/>
    <w:link w:val="13"/>
    <w:qFormat/>
    <w:uiPriority w:val="0"/>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正文首行缩进1"/>
    <w:basedOn w:val="2"/>
    <w:qFormat/>
    <w:uiPriority w:val="99"/>
    <w:pPr>
      <w:ind w:firstLine="420" w:firstLineChars="100"/>
    </w:pPr>
  </w:style>
  <w:style w:type="character" w:customStyle="1" w:styleId="8">
    <w:name w:val="font51"/>
    <w:qFormat/>
    <w:uiPriority w:val="0"/>
    <w:rPr>
      <w:rFonts w:hint="eastAsia" w:ascii="黑体" w:hAnsi="宋体" w:eastAsia="黑体" w:cs="黑体"/>
      <w:color w:val="000000"/>
      <w:sz w:val="28"/>
      <w:szCs w:val="28"/>
      <w:u w:val="none"/>
    </w:rPr>
  </w:style>
  <w:style w:type="character" w:customStyle="1" w:styleId="9">
    <w:name w:val="font01"/>
    <w:qFormat/>
    <w:uiPriority w:val="0"/>
    <w:rPr>
      <w:rFonts w:hint="eastAsia" w:ascii="黑体" w:hAnsi="宋体" w:eastAsia="黑体" w:cs="黑体"/>
      <w:color w:val="000000"/>
      <w:sz w:val="24"/>
      <w:szCs w:val="24"/>
      <w:u w:val="none"/>
    </w:rPr>
  </w:style>
  <w:style w:type="character" w:customStyle="1" w:styleId="10">
    <w:name w:val="font21"/>
    <w:qFormat/>
    <w:uiPriority w:val="0"/>
    <w:rPr>
      <w:rFonts w:hint="eastAsia" w:ascii="黑体" w:hAnsi="宋体" w:eastAsia="黑体" w:cs="黑体"/>
      <w:color w:val="000000"/>
      <w:sz w:val="24"/>
      <w:szCs w:val="24"/>
      <w:u w:val="none"/>
    </w:rPr>
  </w:style>
  <w:style w:type="character" w:customStyle="1" w:styleId="11">
    <w:name w:val="font11"/>
    <w:basedOn w:val="6"/>
    <w:qFormat/>
    <w:uiPriority w:val="0"/>
    <w:rPr>
      <w:rFonts w:hint="default" w:ascii="Tahoma" w:hAnsi="Tahoma" w:eastAsia="Tahoma" w:cs="Tahoma"/>
      <w:color w:val="000000"/>
      <w:sz w:val="18"/>
      <w:szCs w:val="18"/>
      <w:u w:val="none"/>
    </w:rPr>
  </w:style>
  <w:style w:type="table" w:customStyle="1" w:styleId="12">
    <w:name w:val="Normal Table2f0dbc062f0dbc06"/>
    <w:semiHidden/>
    <w:qFormat/>
    <w:uiPriority w:val="0"/>
    <w:tblPr>
      <w:tblCellMar>
        <w:top w:w="0" w:type="dxa"/>
        <w:left w:w="108" w:type="dxa"/>
        <w:bottom w:w="0" w:type="dxa"/>
        <w:right w:w="108" w:type="dxa"/>
      </w:tblCellMar>
    </w:tblPr>
  </w:style>
  <w:style w:type="character" w:customStyle="1" w:styleId="13">
    <w:name w:val="批注框文本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95.jpeg"/><Relationship Id="rId98" Type="http://schemas.openxmlformats.org/officeDocument/2006/relationships/image" Target="media/image94.jpeg"/><Relationship Id="rId97" Type="http://schemas.openxmlformats.org/officeDocument/2006/relationships/image" Target="media/image93.jpeg"/><Relationship Id="rId96" Type="http://schemas.openxmlformats.org/officeDocument/2006/relationships/image" Target="media/image92.jpeg"/><Relationship Id="rId95" Type="http://schemas.openxmlformats.org/officeDocument/2006/relationships/image" Target="media/image91.jpeg"/><Relationship Id="rId94" Type="http://schemas.openxmlformats.org/officeDocument/2006/relationships/image" Target="media/image90.jpeg"/><Relationship Id="rId93" Type="http://schemas.openxmlformats.org/officeDocument/2006/relationships/image" Target="media/image89.jpeg"/><Relationship Id="rId92" Type="http://schemas.openxmlformats.org/officeDocument/2006/relationships/image" Target="media/image88.jpeg"/><Relationship Id="rId91" Type="http://schemas.openxmlformats.org/officeDocument/2006/relationships/image" Target="media/image87.jpeg"/><Relationship Id="rId90" Type="http://schemas.openxmlformats.org/officeDocument/2006/relationships/image" Target="media/image86.jpeg"/><Relationship Id="rId9" Type="http://schemas.openxmlformats.org/officeDocument/2006/relationships/image" Target="media/image5.jpeg"/><Relationship Id="rId89" Type="http://schemas.openxmlformats.org/officeDocument/2006/relationships/image" Target="media/image85.jpeg"/><Relationship Id="rId88" Type="http://schemas.openxmlformats.org/officeDocument/2006/relationships/image" Target="media/image84.jpeg"/><Relationship Id="rId87" Type="http://schemas.openxmlformats.org/officeDocument/2006/relationships/image" Target="media/image83.jpeg"/><Relationship Id="rId86" Type="http://schemas.openxmlformats.org/officeDocument/2006/relationships/image" Target="media/image82.jpeg"/><Relationship Id="rId85" Type="http://schemas.openxmlformats.org/officeDocument/2006/relationships/image" Target="media/image81.jpeg"/><Relationship Id="rId84" Type="http://schemas.openxmlformats.org/officeDocument/2006/relationships/image" Target="media/image80.jpeg"/><Relationship Id="rId83" Type="http://schemas.openxmlformats.org/officeDocument/2006/relationships/image" Target="media/image79.jpeg"/><Relationship Id="rId82" Type="http://schemas.openxmlformats.org/officeDocument/2006/relationships/image" Target="media/image78.jpeg"/><Relationship Id="rId81" Type="http://schemas.openxmlformats.org/officeDocument/2006/relationships/image" Target="media/image77.jpeg"/><Relationship Id="rId80" Type="http://schemas.openxmlformats.org/officeDocument/2006/relationships/image" Target="media/image76.jpeg"/><Relationship Id="rId8" Type="http://schemas.openxmlformats.org/officeDocument/2006/relationships/image" Target="media/image4.jpeg"/><Relationship Id="rId79" Type="http://schemas.openxmlformats.org/officeDocument/2006/relationships/image" Target="media/image75.jpeg"/><Relationship Id="rId78" Type="http://schemas.openxmlformats.org/officeDocument/2006/relationships/image" Target="media/image74.jpeg"/><Relationship Id="rId77" Type="http://schemas.openxmlformats.org/officeDocument/2006/relationships/image" Target="media/image73.jpeg"/><Relationship Id="rId76" Type="http://schemas.openxmlformats.org/officeDocument/2006/relationships/image" Target="media/image72.jpeg"/><Relationship Id="rId75" Type="http://schemas.openxmlformats.org/officeDocument/2006/relationships/image" Target="media/image71.jpeg"/><Relationship Id="rId74" Type="http://schemas.openxmlformats.org/officeDocument/2006/relationships/image" Target="media/image70.jpeg"/><Relationship Id="rId73" Type="http://schemas.openxmlformats.org/officeDocument/2006/relationships/image" Target="media/image69.jpe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jpe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png"/><Relationship Id="rId58" Type="http://schemas.openxmlformats.org/officeDocument/2006/relationships/image" Target="media/image54.jpe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jpeg"/><Relationship Id="rId54" Type="http://schemas.openxmlformats.org/officeDocument/2006/relationships/image" Target="media/image50.png"/><Relationship Id="rId53" Type="http://schemas.openxmlformats.org/officeDocument/2006/relationships/image" Target="media/image49.jpeg"/><Relationship Id="rId52" Type="http://schemas.openxmlformats.org/officeDocument/2006/relationships/image" Target="media/image48.jpeg"/><Relationship Id="rId51" Type="http://schemas.openxmlformats.org/officeDocument/2006/relationships/image" Target="media/image47.jpeg"/><Relationship Id="rId50" Type="http://schemas.openxmlformats.org/officeDocument/2006/relationships/image" Target="media/image46.png"/><Relationship Id="rId5" Type="http://schemas.openxmlformats.org/officeDocument/2006/relationships/image" Target="media/image1.jpe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6" Type="http://schemas.openxmlformats.org/officeDocument/2006/relationships/fontTable" Target="fontTable.xml"/><Relationship Id="rId105" Type="http://schemas.openxmlformats.org/officeDocument/2006/relationships/customXml" Target="../customXml/item1.xml"/><Relationship Id="rId104" Type="http://schemas.openxmlformats.org/officeDocument/2006/relationships/image" Target="media/image100.jpeg"/><Relationship Id="rId103" Type="http://schemas.openxmlformats.org/officeDocument/2006/relationships/image" Target="media/image99.jpeg"/><Relationship Id="rId102" Type="http://schemas.openxmlformats.org/officeDocument/2006/relationships/image" Target="media/image98.jpeg"/><Relationship Id="rId101" Type="http://schemas.openxmlformats.org/officeDocument/2006/relationships/image" Target="media/image97.jpeg"/><Relationship Id="rId100" Type="http://schemas.openxmlformats.org/officeDocument/2006/relationships/image" Target="media/image96.jpe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5629</Words>
  <Characters>6454</Characters>
  <Lines>116</Lines>
  <Paragraphs>32</Paragraphs>
  <TotalTime>34</TotalTime>
  <ScaleCrop>false</ScaleCrop>
  <LinksUpToDate>false</LinksUpToDate>
  <CharactersWithSpaces>6461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2026-07-02T00:12:00Z</dcterms:created>
  <dc:creator>Administrator</dc:creator>
  <cp:lastModifiedBy>夏天</cp:lastModifiedBy>
  <cp:lastPrinted>2025-08-08T08:43:00Z</cp:lastPrinted>
  <dcterms:modified xsi:type="dcterms:W3CDTF">2026-08-27T04:32:27Z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7284195E1D3249A285B778C1A8B456BA_13</vt:lpwstr>
  </property>
  <property fmtid="{D5CDD505-2E9C-101B-9397-08002B2CF9AE}" pid="4" name="KSOTemplateDocerSaveRecord">
    <vt:lpwstr>eyJoZGlkIjoiMTczMDRkM2I0M2FmMjBkYWQ0ZmVlYjhjODVkZDgzMWMiLCJ1c2VySWQiOiIxNzkxODA0NjMyIn0=</vt:lpwstr>
  </property>
</Properties>
</file>